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3C" w:rsidRDefault="002E7E3C" w:rsidP="00EB4621">
      <w:pPr>
        <w:widowControl w:val="0"/>
        <w:autoSpaceDE w:val="0"/>
        <w:autoSpaceDN w:val="0"/>
        <w:adjustRightInd w:val="0"/>
        <w:spacing w:after="0" w:line="360" w:lineRule="auto"/>
        <w:jc w:val="both"/>
        <w:rPr>
          <w:rFonts w:ascii="Times New Roman" w:hAnsi="Times New Roman"/>
          <w:sz w:val="28"/>
          <w:szCs w:val="28"/>
        </w:rPr>
      </w:pPr>
    </w:p>
    <w:p w:rsidR="002E7E3C" w:rsidRPr="00DA0F7F" w:rsidRDefault="002E7E3C" w:rsidP="002E7E3C">
      <w:pPr>
        <w:spacing w:after="0" w:line="360" w:lineRule="auto"/>
        <w:ind w:left="-284"/>
        <w:jc w:val="center"/>
        <w:rPr>
          <w:rFonts w:ascii="Times New Roman" w:hAnsi="Times New Roman"/>
          <w:caps/>
          <w:sz w:val="28"/>
          <w:szCs w:val="28"/>
        </w:rPr>
      </w:pPr>
      <w:r w:rsidRPr="00DA0F7F">
        <w:rPr>
          <w:rFonts w:ascii="Times New Roman" w:hAnsi="Times New Roman"/>
          <w:caps/>
          <w:sz w:val="28"/>
          <w:szCs w:val="28"/>
        </w:rPr>
        <w:t>Министерство сельского хозяйства Российской Федерации</w:t>
      </w:r>
    </w:p>
    <w:p w:rsidR="002E7E3C" w:rsidRPr="005816D0" w:rsidRDefault="002E7E3C" w:rsidP="002E7E3C">
      <w:pPr>
        <w:spacing w:after="0" w:line="360" w:lineRule="auto"/>
        <w:jc w:val="center"/>
        <w:rPr>
          <w:rFonts w:ascii="Times New Roman" w:hAnsi="Times New Roman"/>
          <w:sz w:val="28"/>
          <w:szCs w:val="28"/>
        </w:rPr>
      </w:pPr>
      <w:r w:rsidRPr="005816D0">
        <w:rPr>
          <w:rFonts w:ascii="Times New Roman" w:hAnsi="Times New Roman"/>
          <w:sz w:val="28"/>
          <w:szCs w:val="28"/>
        </w:rPr>
        <w:t>ФГ</w:t>
      </w:r>
      <w:r>
        <w:rPr>
          <w:rFonts w:ascii="Times New Roman" w:hAnsi="Times New Roman"/>
          <w:sz w:val="28"/>
          <w:szCs w:val="28"/>
        </w:rPr>
        <w:t>Б</w:t>
      </w:r>
      <w:r w:rsidRPr="005816D0">
        <w:rPr>
          <w:rFonts w:ascii="Times New Roman" w:hAnsi="Times New Roman"/>
          <w:sz w:val="28"/>
          <w:szCs w:val="28"/>
        </w:rPr>
        <w:t>ОУ ВПО «Бурятская государственная сельскохозяйственная академия им. В.Р. Филиппова»</w:t>
      </w:r>
    </w:p>
    <w:p w:rsidR="002E7E3C" w:rsidRPr="005816D0" w:rsidRDefault="002E7E3C" w:rsidP="002E7E3C">
      <w:pPr>
        <w:spacing w:after="0" w:line="360" w:lineRule="auto"/>
        <w:jc w:val="center"/>
        <w:rPr>
          <w:rFonts w:ascii="Times New Roman" w:hAnsi="Times New Roman"/>
          <w:sz w:val="28"/>
          <w:szCs w:val="28"/>
        </w:rPr>
      </w:pPr>
      <w:r w:rsidRPr="005816D0">
        <w:rPr>
          <w:rFonts w:ascii="Times New Roman" w:hAnsi="Times New Roman"/>
          <w:sz w:val="28"/>
          <w:szCs w:val="28"/>
        </w:rPr>
        <w:t>Институт дополнительного профессионального образования и инноваций</w:t>
      </w:r>
    </w:p>
    <w:p w:rsidR="002E7E3C" w:rsidRPr="005816D0" w:rsidRDefault="002E7E3C" w:rsidP="002E7E3C">
      <w:pPr>
        <w:spacing w:after="0" w:line="360" w:lineRule="auto"/>
        <w:jc w:val="center"/>
        <w:rPr>
          <w:rFonts w:ascii="Times New Roman" w:hAnsi="Times New Roman"/>
          <w:sz w:val="28"/>
          <w:szCs w:val="28"/>
        </w:rPr>
      </w:pPr>
      <w:r>
        <w:rPr>
          <w:rFonts w:ascii="Times New Roman" w:hAnsi="Times New Roman"/>
          <w:sz w:val="28"/>
          <w:szCs w:val="28"/>
        </w:rPr>
        <w:t>К</w:t>
      </w:r>
      <w:r w:rsidRPr="005816D0">
        <w:rPr>
          <w:rFonts w:ascii="Times New Roman" w:hAnsi="Times New Roman"/>
          <w:sz w:val="28"/>
          <w:szCs w:val="28"/>
        </w:rPr>
        <w:t xml:space="preserve">афедра </w:t>
      </w:r>
      <w:r>
        <w:rPr>
          <w:rFonts w:ascii="Times New Roman" w:hAnsi="Times New Roman"/>
          <w:sz w:val="28"/>
          <w:szCs w:val="28"/>
        </w:rPr>
        <w:t>Государственного и муниципального управления</w:t>
      </w:r>
    </w:p>
    <w:p w:rsidR="002E7E3C" w:rsidRPr="005816D0" w:rsidRDefault="002E7E3C" w:rsidP="002E7E3C">
      <w:pPr>
        <w:rPr>
          <w:rFonts w:ascii="Times New Roman" w:hAnsi="Times New Roman"/>
          <w:sz w:val="28"/>
          <w:szCs w:val="28"/>
        </w:rPr>
      </w:pPr>
    </w:p>
    <w:p w:rsidR="002E7E3C" w:rsidRPr="0012639B" w:rsidRDefault="002E7E3C" w:rsidP="002E7E3C">
      <w:pPr>
        <w:jc w:val="center"/>
        <w:rPr>
          <w:rFonts w:ascii="Times New Roman" w:hAnsi="Times New Roman"/>
          <w:sz w:val="28"/>
          <w:szCs w:val="28"/>
        </w:rPr>
      </w:pPr>
      <w:r w:rsidRPr="0012639B">
        <w:rPr>
          <w:rFonts w:ascii="Times New Roman" w:hAnsi="Times New Roman"/>
          <w:sz w:val="28"/>
          <w:szCs w:val="28"/>
        </w:rPr>
        <w:t>____________________________________________________________</w:t>
      </w:r>
    </w:p>
    <w:p w:rsidR="002E7E3C" w:rsidRPr="0012639B" w:rsidRDefault="002E7E3C" w:rsidP="002E7E3C">
      <w:pPr>
        <w:jc w:val="center"/>
        <w:rPr>
          <w:rFonts w:ascii="Times New Roman" w:hAnsi="Times New Roman"/>
        </w:rPr>
      </w:pPr>
      <w:r w:rsidRPr="0012639B">
        <w:rPr>
          <w:rFonts w:ascii="Times New Roman" w:hAnsi="Times New Roman"/>
        </w:rPr>
        <w:t>(Фамилия, имя, отчество студента)</w:t>
      </w:r>
    </w:p>
    <w:p w:rsidR="002E7E3C" w:rsidRPr="005816D0" w:rsidRDefault="002E7E3C" w:rsidP="002E7E3C">
      <w:pPr>
        <w:rPr>
          <w:rFonts w:ascii="Times New Roman" w:hAnsi="Times New Roman"/>
          <w:sz w:val="28"/>
          <w:szCs w:val="28"/>
        </w:rPr>
      </w:pPr>
    </w:p>
    <w:p w:rsidR="002E7E3C" w:rsidRPr="00DA0F7F" w:rsidRDefault="002E7E3C" w:rsidP="002E7E3C">
      <w:pPr>
        <w:jc w:val="center"/>
        <w:rPr>
          <w:rFonts w:ascii="Times New Roman" w:hAnsi="Times New Roman"/>
          <w:caps/>
          <w:sz w:val="28"/>
          <w:szCs w:val="28"/>
        </w:rPr>
      </w:pPr>
      <w:r w:rsidRPr="00DA0F7F">
        <w:rPr>
          <w:rFonts w:ascii="Times New Roman" w:hAnsi="Times New Roman"/>
          <w:caps/>
          <w:sz w:val="28"/>
          <w:szCs w:val="28"/>
        </w:rPr>
        <w:t>Курсовая работа</w:t>
      </w:r>
    </w:p>
    <w:p w:rsidR="002E7E3C" w:rsidRPr="005816D0" w:rsidRDefault="002E7E3C" w:rsidP="002E7E3C">
      <w:pPr>
        <w:jc w:val="center"/>
        <w:rPr>
          <w:rFonts w:ascii="Times New Roman" w:hAnsi="Times New Roman"/>
          <w:sz w:val="28"/>
          <w:szCs w:val="28"/>
        </w:rPr>
      </w:pPr>
      <w:r>
        <w:rPr>
          <w:rFonts w:ascii="Times New Roman" w:hAnsi="Times New Roman"/>
          <w:sz w:val="28"/>
          <w:szCs w:val="28"/>
        </w:rPr>
        <w:t>п</w:t>
      </w:r>
      <w:r w:rsidRPr="005816D0">
        <w:rPr>
          <w:rFonts w:ascii="Times New Roman" w:hAnsi="Times New Roman"/>
          <w:sz w:val="28"/>
          <w:szCs w:val="28"/>
        </w:rPr>
        <w:t>о дисциплине «</w:t>
      </w:r>
      <w:r>
        <w:rPr>
          <w:rFonts w:ascii="Times New Roman" w:hAnsi="Times New Roman"/>
          <w:sz w:val="28"/>
          <w:szCs w:val="28"/>
        </w:rPr>
        <w:t>Основы</w:t>
      </w:r>
      <w:r w:rsidRPr="005816D0">
        <w:rPr>
          <w:rFonts w:ascii="Times New Roman" w:hAnsi="Times New Roman"/>
          <w:sz w:val="28"/>
          <w:szCs w:val="28"/>
        </w:rPr>
        <w:t xml:space="preserve"> государственного и муниципального управления»</w:t>
      </w:r>
    </w:p>
    <w:p w:rsidR="002E7E3C" w:rsidRPr="00DA0F7F" w:rsidRDefault="002E7E3C" w:rsidP="002E7E3C">
      <w:pPr>
        <w:jc w:val="center"/>
        <w:rPr>
          <w:rFonts w:ascii="Times New Roman" w:hAnsi="Times New Roman"/>
          <w:sz w:val="28"/>
          <w:szCs w:val="28"/>
        </w:rPr>
      </w:pPr>
      <w:r w:rsidRPr="00DA0F7F">
        <w:rPr>
          <w:rFonts w:ascii="Times New Roman" w:hAnsi="Times New Roman"/>
          <w:sz w:val="28"/>
          <w:szCs w:val="28"/>
        </w:rPr>
        <w:t>Тема:</w:t>
      </w:r>
      <w:r w:rsidRPr="002E7E3C">
        <w:rPr>
          <w:rFonts w:ascii="Arial" w:hAnsi="Arial" w:cs="Arial"/>
          <w:color w:val="000000"/>
          <w:sz w:val="20"/>
          <w:szCs w:val="20"/>
          <w:shd w:val="clear" w:color="auto" w:fill="FFFFFF"/>
        </w:rPr>
        <w:t xml:space="preserve"> </w:t>
      </w:r>
      <w:bookmarkStart w:id="0" w:name="_GoBack"/>
      <w:r w:rsidRPr="002E7E3C">
        <w:rPr>
          <w:rFonts w:ascii="Times New Roman" w:hAnsi="Times New Roman"/>
          <w:color w:val="000000"/>
          <w:sz w:val="28"/>
          <w:szCs w:val="28"/>
          <w:shd w:val="clear" w:color="auto" w:fill="FFFFFF"/>
        </w:rPr>
        <w:t>Совершенствование функциональной структуры государственного управления</w:t>
      </w:r>
      <w:bookmarkEnd w:id="0"/>
    </w:p>
    <w:p w:rsidR="002E7E3C" w:rsidRPr="005816D0" w:rsidRDefault="002E7E3C" w:rsidP="002E7E3C">
      <w:pPr>
        <w:rPr>
          <w:rFonts w:ascii="Times New Roman" w:hAnsi="Times New Roman"/>
          <w:sz w:val="28"/>
          <w:szCs w:val="28"/>
        </w:rPr>
      </w:pPr>
    </w:p>
    <w:p w:rsidR="002E7E3C" w:rsidRPr="00EA56F1" w:rsidRDefault="002E7E3C" w:rsidP="002E7E3C">
      <w:pPr>
        <w:spacing w:after="0" w:line="240" w:lineRule="auto"/>
        <w:jc w:val="right"/>
        <w:rPr>
          <w:rFonts w:ascii="Times New Roman" w:hAnsi="Times New Roman"/>
          <w:sz w:val="28"/>
          <w:szCs w:val="28"/>
        </w:rPr>
      </w:pPr>
      <w:r w:rsidRPr="00EA56F1">
        <w:rPr>
          <w:rFonts w:ascii="Times New Roman" w:hAnsi="Times New Roman"/>
          <w:sz w:val="28"/>
          <w:szCs w:val="28"/>
        </w:rPr>
        <w:t xml:space="preserve"> «К защите допускаю»</w:t>
      </w:r>
    </w:p>
    <w:p w:rsidR="002E7E3C" w:rsidRPr="00EA56F1" w:rsidRDefault="002E7E3C" w:rsidP="002E7E3C">
      <w:pPr>
        <w:spacing w:after="0" w:line="240" w:lineRule="auto"/>
        <w:jc w:val="right"/>
        <w:rPr>
          <w:rFonts w:ascii="Times New Roman" w:hAnsi="Times New Roman"/>
          <w:sz w:val="28"/>
          <w:szCs w:val="28"/>
        </w:rPr>
      </w:pPr>
      <w:r w:rsidRPr="00EA56F1">
        <w:rPr>
          <w:rFonts w:ascii="Times New Roman" w:hAnsi="Times New Roman"/>
          <w:sz w:val="28"/>
          <w:szCs w:val="28"/>
        </w:rPr>
        <w:t>Руководитель</w:t>
      </w:r>
    </w:p>
    <w:p w:rsidR="002E7E3C" w:rsidRPr="00EA56F1" w:rsidRDefault="002E7E3C" w:rsidP="002E7E3C">
      <w:pPr>
        <w:spacing w:after="0" w:line="240" w:lineRule="auto"/>
        <w:jc w:val="right"/>
        <w:rPr>
          <w:rFonts w:ascii="Times New Roman" w:hAnsi="Times New Roman"/>
          <w:sz w:val="28"/>
          <w:szCs w:val="28"/>
        </w:rPr>
      </w:pPr>
      <w:r w:rsidRPr="00EA56F1">
        <w:rPr>
          <w:rFonts w:ascii="Times New Roman" w:hAnsi="Times New Roman"/>
          <w:sz w:val="28"/>
          <w:szCs w:val="28"/>
        </w:rPr>
        <w:t>____________________________</w:t>
      </w:r>
    </w:p>
    <w:p w:rsidR="002E7E3C" w:rsidRPr="0012639B" w:rsidRDefault="002E7E3C" w:rsidP="002E7E3C">
      <w:pPr>
        <w:spacing w:after="0" w:line="240" w:lineRule="auto"/>
        <w:jc w:val="right"/>
        <w:rPr>
          <w:rFonts w:ascii="Times New Roman" w:hAnsi="Times New Roman"/>
          <w:sz w:val="20"/>
          <w:szCs w:val="20"/>
        </w:rPr>
      </w:pPr>
      <w:r w:rsidRPr="0012639B">
        <w:rPr>
          <w:rFonts w:ascii="Times New Roman" w:hAnsi="Times New Roman"/>
          <w:sz w:val="20"/>
          <w:szCs w:val="20"/>
        </w:rPr>
        <w:t>(ученая степень, звание, Ф.И.О.)</w:t>
      </w:r>
    </w:p>
    <w:p w:rsidR="002E7E3C" w:rsidRPr="00EA56F1" w:rsidRDefault="002E7E3C" w:rsidP="002E7E3C">
      <w:pPr>
        <w:spacing w:after="0" w:line="240" w:lineRule="auto"/>
        <w:jc w:val="right"/>
        <w:rPr>
          <w:rFonts w:ascii="Times New Roman" w:hAnsi="Times New Roman"/>
          <w:sz w:val="28"/>
          <w:szCs w:val="28"/>
        </w:rPr>
      </w:pPr>
      <w:r w:rsidRPr="00EA56F1">
        <w:rPr>
          <w:rFonts w:ascii="Times New Roman" w:hAnsi="Times New Roman"/>
          <w:sz w:val="28"/>
          <w:szCs w:val="28"/>
        </w:rPr>
        <w:t>_______________________</w:t>
      </w:r>
    </w:p>
    <w:p w:rsidR="002E7E3C" w:rsidRDefault="002E7E3C" w:rsidP="002E7E3C">
      <w:pPr>
        <w:spacing w:after="0" w:line="240" w:lineRule="auto"/>
        <w:ind w:firstLine="6237"/>
        <w:jc w:val="center"/>
        <w:rPr>
          <w:rFonts w:ascii="Times New Roman" w:hAnsi="Times New Roman"/>
          <w:sz w:val="28"/>
          <w:szCs w:val="28"/>
          <w:vertAlign w:val="superscript"/>
        </w:rPr>
      </w:pPr>
      <w:r w:rsidRPr="00EA56F1">
        <w:rPr>
          <w:rFonts w:ascii="Times New Roman" w:hAnsi="Times New Roman"/>
          <w:sz w:val="28"/>
          <w:szCs w:val="28"/>
          <w:vertAlign w:val="superscript"/>
        </w:rPr>
        <w:t>(подпись)</w:t>
      </w:r>
    </w:p>
    <w:p w:rsidR="002E7E3C" w:rsidRPr="00EA56F1" w:rsidRDefault="002E7E3C" w:rsidP="002E7E3C">
      <w:pPr>
        <w:spacing w:after="0" w:line="240" w:lineRule="auto"/>
        <w:jc w:val="right"/>
        <w:rPr>
          <w:rFonts w:ascii="Times New Roman" w:hAnsi="Times New Roman"/>
          <w:sz w:val="28"/>
          <w:szCs w:val="28"/>
        </w:rPr>
      </w:pPr>
      <w:r w:rsidRPr="00EA56F1">
        <w:rPr>
          <w:rFonts w:ascii="Times New Roman" w:hAnsi="Times New Roman"/>
          <w:sz w:val="28"/>
          <w:szCs w:val="28"/>
        </w:rPr>
        <w:t>«___» ___________ 20___г.</w:t>
      </w:r>
    </w:p>
    <w:p w:rsidR="002E7E3C" w:rsidRPr="00EA56F1" w:rsidRDefault="002E7E3C" w:rsidP="002E7E3C">
      <w:pPr>
        <w:spacing w:after="0" w:line="240" w:lineRule="auto"/>
        <w:rPr>
          <w:rFonts w:ascii="Times New Roman" w:hAnsi="Times New Roman"/>
          <w:sz w:val="28"/>
          <w:szCs w:val="28"/>
        </w:rPr>
      </w:pPr>
      <w:r w:rsidRPr="00EA56F1">
        <w:rPr>
          <w:rFonts w:ascii="Times New Roman" w:hAnsi="Times New Roman"/>
          <w:sz w:val="28"/>
          <w:szCs w:val="28"/>
        </w:rPr>
        <w:t>Оценка при защите</w:t>
      </w:r>
    </w:p>
    <w:p w:rsidR="002E7E3C" w:rsidRPr="00EA56F1" w:rsidRDefault="002E7E3C" w:rsidP="002E7E3C">
      <w:pPr>
        <w:spacing w:after="0" w:line="240" w:lineRule="auto"/>
        <w:rPr>
          <w:rFonts w:ascii="Times New Roman" w:hAnsi="Times New Roman"/>
          <w:sz w:val="28"/>
          <w:szCs w:val="28"/>
        </w:rPr>
      </w:pPr>
      <w:r w:rsidRPr="00EA56F1">
        <w:rPr>
          <w:rFonts w:ascii="Times New Roman" w:hAnsi="Times New Roman"/>
          <w:sz w:val="28"/>
          <w:szCs w:val="28"/>
        </w:rPr>
        <w:t>__________________</w:t>
      </w:r>
    </w:p>
    <w:p w:rsidR="002E7E3C" w:rsidRPr="00EA56F1" w:rsidRDefault="002E7E3C" w:rsidP="002E7E3C">
      <w:pPr>
        <w:spacing w:after="0" w:line="240" w:lineRule="auto"/>
        <w:rPr>
          <w:rFonts w:ascii="Times New Roman" w:hAnsi="Times New Roman"/>
          <w:sz w:val="28"/>
          <w:szCs w:val="28"/>
        </w:rPr>
      </w:pPr>
      <w:r w:rsidRPr="00EA56F1">
        <w:rPr>
          <w:rFonts w:ascii="Times New Roman" w:hAnsi="Times New Roman"/>
          <w:sz w:val="28"/>
          <w:szCs w:val="28"/>
        </w:rPr>
        <w:t>__________________</w:t>
      </w:r>
    </w:p>
    <w:p w:rsidR="002E7E3C" w:rsidRPr="00EA56F1" w:rsidRDefault="002E7E3C" w:rsidP="002E7E3C">
      <w:pPr>
        <w:spacing w:after="0" w:line="240" w:lineRule="auto"/>
        <w:rPr>
          <w:rFonts w:ascii="Times New Roman" w:hAnsi="Times New Roman"/>
          <w:sz w:val="28"/>
          <w:szCs w:val="28"/>
          <w:vertAlign w:val="superscript"/>
        </w:rPr>
      </w:pPr>
      <w:r w:rsidRPr="00EA56F1">
        <w:rPr>
          <w:rFonts w:ascii="Times New Roman" w:hAnsi="Times New Roman"/>
          <w:sz w:val="28"/>
          <w:szCs w:val="28"/>
          <w:vertAlign w:val="superscript"/>
        </w:rPr>
        <w:t xml:space="preserve">                      (подпись)            </w:t>
      </w:r>
    </w:p>
    <w:p w:rsidR="002E7E3C" w:rsidRPr="00EA56F1" w:rsidRDefault="002E7E3C" w:rsidP="002E7E3C">
      <w:pPr>
        <w:spacing w:after="0" w:line="240" w:lineRule="auto"/>
        <w:rPr>
          <w:rFonts w:ascii="Times New Roman" w:hAnsi="Times New Roman"/>
          <w:sz w:val="28"/>
          <w:szCs w:val="28"/>
        </w:rPr>
      </w:pPr>
      <w:r w:rsidRPr="00EA56F1">
        <w:rPr>
          <w:rFonts w:ascii="Times New Roman" w:hAnsi="Times New Roman"/>
          <w:sz w:val="28"/>
          <w:szCs w:val="28"/>
        </w:rPr>
        <w:t>«___» ________ 20___г.</w:t>
      </w:r>
    </w:p>
    <w:p w:rsidR="002E7E3C" w:rsidRPr="00E82B56" w:rsidRDefault="002E7E3C" w:rsidP="002E7E3C">
      <w:pPr>
        <w:jc w:val="center"/>
        <w:rPr>
          <w:sz w:val="28"/>
          <w:szCs w:val="28"/>
        </w:rPr>
      </w:pPr>
    </w:p>
    <w:p w:rsidR="002E7E3C" w:rsidRDefault="002E7E3C" w:rsidP="002E7E3C">
      <w:pPr>
        <w:jc w:val="center"/>
        <w:rPr>
          <w:rFonts w:ascii="Times New Roman" w:hAnsi="Times New Roman"/>
          <w:sz w:val="28"/>
          <w:szCs w:val="28"/>
        </w:rPr>
      </w:pPr>
      <w:r>
        <w:rPr>
          <w:rFonts w:ascii="Times New Roman" w:hAnsi="Times New Roman"/>
          <w:sz w:val="28"/>
          <w:szCs w:val="28"/>
        </w:rPr>
        <w:t>Улан-Удэ, 20__</w:t>
      </w:r>
      <w:r w:rsidRPr="005816D0">
        <w:rPr>
          <w:rFonts w:ascii="Times New Roman" w:hAnsi="Times New Roman"/>
          <w:sz w:val="28"/>
          <w:szCs w:val="28"/>
        </w:rPr>
        <w:t xml:space="preserve"> г.</w:t>
      </w:r>
    </w:p>
    <w:p w:rsidR="005A3D2C" w:rsidRPr="000A123B" w:rsidRDefault="00490580" w:rsidP="00EB4621">
      <w:pPr>
        <w:widowControl w:val="0"/>
        <w:autoSpaceDE w:val="0"/>
        <w:autoSpaceDN w:val="0"/>
        <w:adjustRightInd w:val="0"/>
        <w:spacing w:after="0" w:line="360" w:lineRule="auto"/>
        <w:jc w:val="both"/>
        <w:rPr>
          <w:rFonts w:ascii="Times New Roman" w:hAnsi="Times New Roman"/>
          <w:sz w:val="28"/>
          <w:szCs w:val="28"/>
        </w:rPr>
      </w:pPr>
      <w:r>
        <w:rPr>
          <w:noProof/>
        </w:rPr>
        <w:pict>
          <v:oval id="_x0000_s1026" style="position:absolute;left:0;text-align:left;margin-left:230.7pt;margin-top:13.25pt;width:22.5pt;height:21pt;z-index:3" fillcolor="#f2f2f2" strokecolor="white"/>
        </w:pict>
      </w:r>
      <w:r w:rsidR="002E7E3C">
        <w:rPr>
          <w:rFonts w:ascii="Times New Roman" w:hAnsi="Times New Roman"/>
          <w:sz w:val="28"/>
          <w:szCs w:val="28"/>
        </w:rPr>
        <w:br w:type="page"/>
      </w:r>
      <w:r w:rsidR="00D9324B">
        <w:rPr>
          <w:rFonts w:ascii="Times New Roman" w:hAnsi="Times New Roman"/>
          <w:sz w:val="28"/>
          <w:szCs w:val="28"/>
        </w:rPr>
        <w:lastRenderedPageBreak/>
        <w:t>СОДЕРЖАНИЕ</w:t>
      </w:r>
    </w:p>
    <w:p w:rsidR="00E11D15" w:rsidRPr="000A123B" w:rsidRDefault="00E11D15" w:rsidP="00EB4621">
      <w:pPr>
        <w:widowControl w:val="0"/>
        <w:autoSpaceDE w:val="0"/>
        <w:autoSpaceDN w:val="0"/>
        <w:adjustRightInd w:val="0"/>
        <w:spacing w:after="0" w:line="360" w:lineRule="auto"/>
        <w:rPr>
          <w:rFonts w:ascii="Times New Roman" w:hAnsi="Times New Roman"/>
          <w:sz w:val="28"/>
          <w:szCs w:val="28"/>
        </w:rPr>
      </w:pPr>
    </w:p>
    <w:p w:rsidR="005A3D2C" w:rsidRPr="000A123B" w:rsidRDefault="00D9324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ВВЕДЕНИЕ</w:t>
      </w:r>
    </w:p>
    <w:p w:rsidR="005A3D2C" w:rsidRPr="000A123B" w:rsidRDefault="00B2618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Раздел</w:t>
      </w:r>
      <w:r w:rsidR="003025EF" w:rsidRPr="000A123B">
        <w:rPr>
          <w:rFonts w:ascii="Times New Roman" w:hAnsi="Times New Roman"/>
          <w:sz w:val="28"/>
          <w:szCs w:val="28"/>
        </w:rPr>
        <w:t xml:space="preserve"> </w:t>
      </w:r>
      <w:r w:rsidR="005A3D2C" w:rsidRPr="000A123B">
        <w:rPr>
          <w:rFonts w:ascii="Times New Roman" w:hAnsi="Times New Roman"/>
          <w:sz w:val="28"/>
          <w:szCs w:val="28"/>
        </w:rPr>
        <w:t xml:space="preserve">1. </w:t>
      </w:r>
      <w:r w:rsidR="00D9324B">
        <w:rPr>
          <w:rFonts w:ascii="Times New Roman" w:hAnsi="Times New Roman"/>
          <w:sz w:val="28"/>
          <w:szCs w:val="28"/>
        </w:rPr>
        <w:t>ПОНЯТИЕ И ПРИНЦИПИ СТРУКРУРЫ УПРАВЛЕНИЯ………</w:t>
      </w:r>
      <w:r>
        <w:rPr>
          <w:rFonts w:ascii="Times New Roman" w:hAnsi="Times New Roman"/>
          <w:sz w:val="28"/>
          <w:szCs w:val="28"/>
        </w:rPr>
        <w:t>..</w:t>
      </w:r>
      <w:r w:rsidR="00D9324B">
        <w:rPr>
          <w:rFonts w:ascii="Times New Roman" w:hAnsi="Times New Roman"/>
          <w:sz w:val="28"/>
          <w:szCs w:val="28"/>
        </w:rPr>
        <w:t>.</w:t>
      </w:r>
      <w:r w:rsidR="006F3E12">
        <w:rPr>
          <w:rFonts w:ascii="Times New Roman" w:hAnsi="Times New Roman"/>
          <w:sz w:val="28"/>
          <w:szCs w:val="28"/>
        </w:rPr>
        <w:t>.....5</w:t>
      </w:r>
    </w:p>
    <w:p w:rsidR="00305A3F" w:rsidRPr="000A123B" w:rsidRDefault="00305A3F" w:rsidP="00EB4621">
      <w:pPr>
        <w:widowControl w:val="0"/>
        <w:autoSpaceDE w:val="0"/>
        <w:autoSpaceDN w:val="0"/>
        <w:adjustRightInd w:val="0"/>
        <w:spacing w:after="0" w:line="360" w:lineRule="auto"/>
        <w:rPr>
          <w:rFonts w:ascii="Times New Roman" w:hAnsi="Times New Roman"/>
          <w:sz w:val="28"/>
          <w:szCs w:val="28"/>
        </w:rPr>
      </w:pPr>
      <w:r w:rsidRPr="000A123B">
        <w:rPr>
          <w:rFonts w:ascii="Times New Roman" w:hAnsi="Times New Roman"/>
          <w:color w:val="000000"/>
          <w:sz w:val="28"/>
          <w:szCs w:val="28"/>
          <w:shd w:val="clear" w:color="auto" w:fill="FFFFFF"/>
        </w:rPr>
        <w:t>1.1 Понятие организационной структуры</w:t>
      </w:r>
      <w:r w:rsidR="006F3E12">
        <w:rPr>
          <w:rFonts w:ascii="Times New Roman" w:hAnsi="Times New Roman"/>
          <w:color w:val="000000"/>
          <w:sz w:val="28"/>
          <w:szCs w:val="28"/>
          <w:shd w:val="clear" w:color="auto" w:fill="FFFFFF"/>
        </w:rPr>
        <w:t>…………………………………………..5</w:t>
      </w:r>
      <w:r w:rsidRPr="000A123B">
        <w:rPr>
          <w:rFonts w:ascii="Times New Roman" w:hAnsi="Times New Roman"/>
          <w:color w:val="000000"/>
          <w:sz w:val="28"/>
          <w:szCs w:val="28"/>
        </w:rPr>
        <w:br/>
      </w:r>
      <w:r w:rsidRPr="000A123B">
        <w:rPr>
          <w:rFonts w:ascii="Times New Roman" w:hAnsi="Times New Roman"/>
          <w:color w:val="000000"/>
          <w:sz w:val="28"/>
          <w:szCs w:val="28"/>
          <w:shd w:val="clear" w:color="auto" w:fill="FFFFFF"/>
        </w:rPr>
        <w:t>1.2 Принципы структуры управления</w:t>
      </w:r>
      <w:r w:rsidR="00866665">
        <w:rPr>
          <w:rFonts w:ascii="Times New Roman" w:hAnsi="Times New Roman"/>
          <w:color w:val="000000"/>
          <w:sz w:val="28"/>
          <w:szCs w:val="28"/>
          <w:shd w:val="clear" w:color="auto" w:fill="FFFFFF"/>
        </w:rPr>
        <w:t>………………………………………………</w:t>
      </w:r>
      <w:r w:rsidR="00B2618B">
        <w:rPr>
          <w:rFonts w:ascii="Times New Roman" w:hAnsi="Times New Roman"/>
          <w:color w:val="000000"/>
          <w:sz w:val="28"/>
          <w:szCs w:val="28"/>
          <w:shd w:val="clear" w:color="auto" w:fill="FFFFFF"/>
        </w:rPr>
        <w:t>7</w:t>
      </w:r>
    </w:p>
    <w:p w:rsidR="005A3D2C" w:rsidRPr="000A123B" w:rsidRDefault="003025EF" w:rsidP="00EB4621">
      <w:pPr>
        <w:widowControl w:val="0"/>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1.3</w:t>
      </w:r>
      <w:r w:rsidR="005A3D2C" w:rsidRPr="000A123B">
        <w:rPr>
          <w:rFonts w:ascii="Times New Roman" w:hAnsi="Times New Roman"/>
          <w:sz w:val="28"/>
          <w:szCs w:val="28"/>
        </w:rPr>
        <w:t xml:space="preserve"> Функции и цели си</w:t>
      </w:r>
      <w:r w:rsidR="006F3E12">
        <w:rPr>
          <w:rFonts w:ascii="Times New Roman" w:hAnsi="Times New Roman"/>
          <w:sz w:val="28"/>
          <w:szCs w:val="28"/>
        </w:rPr>
        <w:t>стемы муниципального управлен</w:t>
      </w:r>
      <w:r w:rsidR="00B2618B">
        <w:rPr>
          <w:rFonts w:ascii="Times New Roman" w:hAnsi="Times New Roman"/>
          <w:sz w:val="28"/>
          <w:szCs w:val="28"/>
        </w:rPr>
        <w:t>ия………………………8</w:t>
      </w:r>
    </w:p>
    <w:p w:rsidR="00E11D15" w:rsidRPr="000A123B" w:rsidRDefault="00B2618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Раздел</w:t>
      </w:r>
      <w:r w:rsidR="0077056A" w:rsidRPr="000A123B">
        <w:rPr>
          <w:rFonts w:ascii="Times New Roman" w:hAnsi="Times New Roman"/>
          <w:sz w:val="28"/>
          <w:szCs w:val="28"/>
        </w:rPr>
        <w:t xml:space="preserve"> </w:t>
      </w:r>
      <w:r w:rsidR="005A3D2C" w:rsidRPr="000A123B">
        <w:rPr>
          <w:rFonts w:ascii="Times New Roman" w:hAnsi="Times New Roman"/>
          <w:sz w:val="28"/>
          <w:szCs w:val="28"/>
        </w:rPr>
        <w:t xml:space="preserve">2. </w:t>
      </w:r>
      <w:r w:rsidR="00D9324B">
        <w:rPr>
          <w:rFonts w:ascii="Times New Roman" w:hAnsi="Times New Roman"/>
          <w:sz w:val="28"/>
          <w:szCs w:val="28"/>
        </w:rPr>
        <w:t>АНАЛИЗ ФУНКЦИОНАЛЬНОЙ СТРУКТУРЫ УПРАВЛЕНИЯ</w:t>
      </w:r>
      <w:r>
        <w:rPr>
          <w:rFonts w:ascii="Times New Roman" w:hAnsi="Times New Roman"/>
          <w:sz w:val="28"/>
          <w:szCs w:val="28"/>
        </w:rPr>
        <w:t>…....13</w:t>
      </w:r>
    </w:p>
    <w:p w:rsidR="003025EF" w:rsidRPr="000A123B" w:rsidRDefault="005A3D2C" w:rsidP="00EB4621">
      <w:pPr>
        <w:widowControl w:val="0"/>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 xml:space="preserve">2.1 </w:t>
      </w:r>
      <w:r w:rsidR="00E86B4C" w:rsidRPr="000A123B">
        <w:rPr>
          <w:rFonts w:ascii="Times New Roman" w:hAnsi="Times New Roman"/>
          <w:sz w:val="28"/>
          <w:szCs w:val="28"/>
        </w:rPr>
        <w:t>Преимущество и недостатки</w:t>
      </w:r>
      <w:r w:rsidR="003025EF" w:rsidRPr="000A123B">
        <w:rPr>
          <w:rFonts w:ascii="Times New Roman" w:hAnsi="Times New Roman"/>
          <w:sz w:val="28"/>
          <w:szCs w:val="28"/>
        </w:rPr>
        <w:t xml:space="preserve"> функциональной структуры управления</w:t>
      </w:r>
      <w:r w:rsidR="00B2618B">
        <w:rPr>
          <w:rFonts w:ascii="Times New Roman" w:hAnsi="Times New Roman"/>
          <w:sz w:val="28"/>
          <w:szCs w:val="28"/>
        </w:rPr>
        <w:t>……..14</w:t>
      </w:r>
    </w:p>
    <w:p w:rsidR="00E11D15" w:rsidRPr="000A123B" w:rsidRDefault="00B2618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Раздел </w:t>
      </w:r>
      <w:r w:rsidR="005A3D2C" w:rsidRPr="000A123B">
        <w:rPr>
          <w:rFonts w:ascii="Times New Roman" w:hAnsi="Times New Roman"/>
          <w:sz w:val="28"/>
          <w:szCs w:val="28"/>
        </w:rPr>
        <w:t>3</w:t>
      </w:r>
      <w:r w:rsidR="0077056A" w:rsidRPr="000A123B">
        <w:rPr>
          <w:rFonts w:ascii="Times New Roman" w:hAnsi="Times New Roman"/>
          <w:sz w:val="28"/>
          <w:szCs w:val="28"/>
        </w:rPr>
        <w:t>.</w:t>
      </w:r>
      <w:r w:rsidR="003025EF" w:rsidRPr="000A123B">
        <w:rPr>
          <w:rFonts w:ascii="Times New Roman" w:hAnsi="Times New Roman"/>
          <w:color w:val="000000"/>
          <w:sz w:val="28"/>
          <w:szCs w:val="28"/>
          <w:shd w:val="clear" w:color="auto" w:fill="FFFFFF"/>
        </w:rPr>
        <w:t xml:space="preserve"> </w:t>
      </w:r>
      <w:r w:rsidR="00D9324B">
        <w:rPr>
          <w:rFonts w:ascii="Times New Roman" w:hAnsi="Times New Roman"/>
          <w:color w:val="000000"/>
          <w:sz w:val="28"/>
          <w:szCs w:val="28"/>
          <w:shd w:val="clear" w:color="auto" w:fill="FFFFFF"/>
        </w:rPr>
        <w:t>РЕКОМЕНДАЦИИ ПО СОВЕРШЕНСТВОВАНИЮ</w:t>
      </w:r>
      <w:r w:rsidR="003025EF" w:rsidRPr="000A123B">
        <w:rPr>
          <w:rFonts w:ascii="Times New Roman" w:hAnsi="Times New Roman"/>
          <w:color w:val="000000"/>
          <w:sz w:val="28"/>
          <w:szCs w:val="28"/>
          <w:shd w:val="clear" w:color="auto" w:fill="FFFFFF"/>
        </w:rPr>
        <w:t xml:space="preserve"> </w:t>
      </w:r>
      <w:r w:rsidR="00D9324B">
        <w:rPr>
          <w:rFonts w:ascii="Times New Roman" w:hAnsi="Times New Roman"/>
          <w:color w:val="000000"/>
          <w:sz w:val="28"/>
          <w:szCs w:val="28"/>
          <w:shd w:val="clear" w:color="auto" w:fill="FFFFFF"/>
        </w:rPr>
        <w:t>СТРУКТУРЫ УПРАВЛЕНИЯ……………………………………………………………………..</w:t>
      </w:r>
      <w:r>
        <w:rPr>
          <w:rFonts w:ascii="Times New Roman" w:hAnsi="Times New Roman"/>
          <w:color w:val="000000"/>
          <w:sz w:val="28"/>
          <w:szCs w:val="28"/>
          <w:shd w:val="clear" w:color="auto" w:fill="FFFFFF"/>
        </w:rPr>
        <w:t>.16</w:t>
      </w:r>
    </w:p>
    <w:p w:rsidR="005A3D2C" w:rsidRPr="000A123B" w:rsidRDefault="00D9324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ЗАКЛЮЧЕНИЕ………….</w:t>
      </w:r>
      <w:r w:rsidR="006F3E12">
        <w:rPr>
          <w:rFonts w:ascii="Times New Roman" w:hAnsi="Times New Roman"/>
          <w:sz w:val="28"/>
          <w:szCs w:val="28"/>
        </w:rPr>
        <w:t>……………………………………………………</w:t>
      </w:r>
      <w:r w:rsidR="00B2618B">
        <w:rPr>
          <w:rFonts w:ascii="Times New Roman" w:hAnsi="Times New Roman"/>
          <w:sz w:val="28"/>
          <w:szCs w:val="28"/>
        </w:rPr>
        <w:t>…….19</w:t>
      </w:r>
    </w:p>
    <w:p w:rsidR="005A3D2C" w:rsidRPr="000A123B" w:rsidRDefault="00D9324B" w:rsidP="00EB462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СПИСОК ЛИТЕРАТУРЫ</w:t>
      </w:r>
      <w:r w:rsidR="006F3E12">
        <w:rPr>
          <w:rFonts w:ascii="Times New Roman" w:hAnsi="Times New Roman"/>
          <w:sz w:val="28"/>
          <w:szCs w:val="28"/>
        </w:rPr>
        <w:t>………</w:t>
      </w:r>
      <w:r>
        <w:rPr>
          <w:rFonts w:ascii="Times New Roman" w:hAnsi="Times New Roman"/>
          <w:sz w:val="28"/>
          <w:szCs w:val="28"/>
        </w:rPr>
        <w:t xml:space="preserve"> …………………….</w:t>
      </w:r>
      <w:r w:rsidR="00B2618B">
        <w:rPr>
          <w:rFonts w:ascii="Times New Roman" w:hAnsi="Times New Roman"/>
          <w:sz w:val="28"/>
          <w:szCs w:val="28"/>
        </w:rPr>
        <w:t>……………………………22</w:t>
      </w:r>
    </w:p>
    <w:p w:rsidR="005A3D2C" w:rsidRPr="000A123B" w:rsidRDefault="005A3D2C" w:rsidP="00EB4621">
      <w:pPr>
        <w:widowControl w:val="0"/>
        <w:autoSpaceDE w:val="0"/>
        <w:autoSpaceDN w:val="0"/>
        <w:adjustRightInd w:val="0"/>
        <w:spacing w:after="0" w:line="360" w:lineRule="auto"/>
        <w:ind w:firstLine="709"/>
        <w:rPr>
          <w:rFonts w:ascii="Times New Roman" w:hAnsi="Times New Roman"/>
          <w:sz w:val="28"/>
          <w:szCs w:val="28"/>
        </w:rPr>
      </w:pPr>
    </w:p>
    <w:p w:rsidR="005A3D2C" w:rsidRPr="000A671D" w:rsidRDefault="00490580" w:rsidP="00EB4621">
      <w:pPr>
        <w:widowControl w:val="0"/>
        <w:autoSpaceDE w:val="0"/>
        <w:autoSpaceDN w:val="0"/>
        <w:adjustRightInd w:val="0"/>
        <w:spacing w:after="0" w:line="360" w:lineRule="auto"/>
        <w:ind w:firstLine="709"/>
        <w:rPr>
          <w:rFonts w:ascii="Times New Roman" w:hAnsi="Times New Roman"/>
          <w:sz w:val="28"/>
          <w:szCs w:val="28"/>
        </w:rPr>
      </w:pPr>
      <w:r>
        <w:rPr>
          <w:noProof/>
        </w:rPr>
        <w:pict>
          <v:oval id="_x0000_s1027" style="position:absolute;left:0;text-align:left;margin-left:232.95pt;margin-top:330.65pt;width:31.5pt;height:25.5pt;z-index:2" strokecolor="#f2f2f2"/>
        </w:pict>
      </w:r>
      <w:r>
        <w:rPr>
          <w:noProof/>
        </w:rPr>
        <w:pict>
          <v:oval id="_x0000_s1028" style="position:absolute;left:0;text-align:left;margin-left:220.2pt;margin-top:305.75pt;width:44.25pt;height:29.25pt;z-index:1" strokecolor="white"/>
        </w:pict>
      </w:r>
      <w:r w:rsidR="005A3D2C" w:rsidRPr="000A123B">
        <w:rPr>
          <w:rFonts w:ascii="Times New Roman" w:hAnsi="Times New Roman"/>
          <w:sz w:val="28"/>
          <w:szCs w:val="28"/>
        </w:rPr>
        <w:br w:type="page"/>
      </w:r>
      <w:r w:rsidR="005A3D2C" w:rsidRPr="000A671D">
        <w:rPr>
          <w:rFonts w:ascii="Times New Roman" w:hAnsi="Times New Roman"/>
          <w:sz w:val="28"/>
          <w:szCs w:val="28"/>
        </w:rPr>
        <w:lastRenderedPageBreak/>
        <w:t>ВВЕДЕНИЕ</w:t>
      </w:r>
    </w:p>
    <w:p w:rsidR="005A3D2C" w:rsidRPr="000A671D" w:rsidRDefault="005A3D2C" w:rsidP="00EB4621">
      <w:pPr>
        <w:widowControl w:val="0"/>
        <w:autoSpaceDE w:val="0"/>
        <w:autoSpaceDN w:val="0"/>
        <w:adjustRightInd w:val="0"/>
        <w:spacing w:after="0" w:line="360" w:lineRule="auto"/>
        <w:ind w:firstLine="709"/>
        <w:rPr>
          <w:rFonts w:ascii="Times New Roman" w:hAnsi="Times New Roman"/>
          <w:sz w:val="28"/>
          <w:szCs w:val="28"/>
        </w:rPr>
      </w:pPr>
    </w:p>
    <w:p w:rsidR="00D7337A" w:rsidRPr="00866665" w:rsidRDefault="00D9324B"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В настоящий период в Российской Федерации сформировалось подобная обстановка, что сопутствуется присутствием обострением трудностей и общественно- политической, финансовой и общественных областях социальной существовании</w:t>
      </w:r>
      <w:r w:rsidR="00D7337A" w:rsidRPr="00866665">
        <w:rPr>
          <w:rFonts w:ascii="Times New Roman" w:hAnsi="Times New Roman"/>
          <w:sz w:val="28"/>
          <w:szCs w:val="28"/>
        </w:rPr>
        <w:t>.</w:t>
      </w:r>
    </w:p>
    <w:p w:rsidR="00D9324B" w:rsidRPr="00866665" w:rsidRDefault="00D9324B"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 xml:space="preserve">В данных обстоятельствах характеризующим условием стабилизации представляет применение возможность самоорганизации и регионального самоуправления. Главной степенью территориальной и </w:t>
      </w:r>
      <w:r w:rsidR="00585366" w:rsidRPr="00866665">
        <w:rPr>
          <w:rFonts w:ascii="Times New Roman" w:hAnsi="Times New Roman"/>
          <w:sz w:val="28"/>
          <w:szCs w:val="28"/>
        </w:rPr>
        <w:t>финансовой компании районных сообществ читается городские образования.</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Осознавая значимость нынешних общественных- финансовых трудностей, аппараты регионального самоуправления прибывают к осознанием потребности исследовании стратегии, направленных в разрешении трудностей многофункциональной текстуры организации городского создания. Политика направлена в наилучшие применение существующих способностей, устранение вероятного, неблагоприятного, наружного влияния в городское обучение, в непрерывное формирование.</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Объект работы - структура управления.</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Предмет – совершенствование функциональной структуры управления муниципалитета.</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 xml:space="preserve">Цель работы - на основе выявленных проблем структуры управления муниципалитета предложить рекомендации по их устранению. </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 xml:space="preserve">Задачи исследования : </w:t>
      </w:r>
    </w:p>
    <w:p w:rsidR="00585366" w:rsidRPr="00866665" w:rsidRDefault="00585366" w:rsidP="00866665">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 xml:space="preserve">рассмотреть функции и цели муниципального управления; </w:t>
      </w:r>
    </w:p>
    <w:p w:rsidR="00585366" w:rsidRPr="00866665" w:rsidRDefault="00585366" w:rsidP="00866665">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предложить рекомендации по совершенствованию функциональной структуры управления.</w:t>
      </w:r>
    </w:p>
    <w:p w:rsidR="008B7453" w:rsidRPr="00866665" w:rsidRDefault="008B7453" w:rsidP="00866665">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 xml:space="preserve">Дать обоснование социальной и экономической эффективности от </w:t>
      </w:r>
      <w:r w:rsidRPr="00866665">
        <w:rPr>
          <w:rFonts w:ascii="Times New Roman" w:hAnsi="Times New Roman"/>
          <w:sz w:val="28"/>
          <w:szCs w:val="28"/>
        </w:rPr>
        <w:lastRenderedPageBreak/>
        <w:t>того приватно академические и особые способы изучения, проложенные равно как в экспериментальной степени, таким образом как в абстрактной степени.</w:t>
      </w:r>
    </w:p>
    <w:p w:rsidR="008B7453" w:rsidRPr="00866665" w:rsidRDefault="008B7453" w:rsidP="00866665">
      <w:pPr>
        <w:widowControl w:val="0"/>
        <w:autoSpaceDE w:val="0"/>
        <w:autoSpaceDN w:val="0"/>
        <w:adjustRightInd w:val="0"/>
        <w:spacing w:after="0" w:line="360" w:lineRule="auto"/>
        <w:ind w:left="709"/>
        <w:jc w:val="both"/>
        <w:rPr>
          <w:rFonts w:ascii="Times New Roman" w:hAnsi="Times New Roman"/>
          <w:sz w:val="28"/>
          <w:szCs w:val="28"/>
        </w:rPr>
      </w:pP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 xml:space="preserve"> </w:t>
      </w:r>
    </w:p>
    <w:p w:rsidR="00585366" w:rsidRPr="00866665" w:rsidRDefault="00585366"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sz w:val="28"/>
          <w:szCs w:val="28"/>
        </w:rPr>
        <w:t xml:space="preserve"> </w:t>
      </w:r>
    </w:p>
    <w:p w:rsidR="00F35204" w:rsidRPr="00866665" w:rsidRDefault="00F35204" w:rsidP="00866665">
      <w:pPr>
        <w:widowControl w:val="0"/>
        <w:autoSpaceDE w:val="0"/>
        <w:autoSpaceDN w:val="0"/>
        <w:adjustRightInd w:val="0"/>
        <w:spacing w:after="0" w:line="360" w:lineRule="auto"/>
        <w:ind w:firstLine="709"/>
        <w:rPr>
          <w:rFonts w:ascii="Times New Roman" w:hAnsi="Times New Roman"/>
          <w:color w:val="FFFFFF"/>
          <w:sz w:val="28"/>
          <w:szCs w:val="28"/>
        </w:rPr>
      </w:pPr>
    </w:p>
    <w:p w:rsidR="00F35204" w:rsidRPr="00866665" w:rsidRDefault="00F35204" w:rsidP="00866665">
      <w:pPr>
        <w:widowControl w:val="0"/>
        <w:autoSpaceDE w:val="0"/>
        <w:autoSpaceDN w:val="0"/>
        <w:adjustRightInd w:val="0"/>
        <w:spacing w:after="0" w:line="360" w:lineRule="auto"/>
        <w:ind w:firstLine="709"/>
        <w:rPr>
          <w:rFonts w:ascii="Times New Roman" w:hAnsi="Times New Roman"/>
          <w:color w:val="FFFFFF"/>
          <w:sz w:val="28"/>
          <w:szCs w:val="28"/>
        </w:rPr>
      </w:pPr>
    </w:p>
    <w:p w:rsidR="00F35204" w:rsidRPr="00866665" w:rsidRDefault="00F35204" w:rsidP="00866665">
      <w:pPr>
        <w:widowControl w:val="0"/>
        <w:autoSpaceDE w:val="0"/>
        <w:autoSpaceDN w:val="0"/>
        <w:adjustRightInd w:val="0"/>
        <w:spacing w:after="0" w:line="360" w:lineRule="auto"/>
        <w:ind w:firstLine="709"/>
        <w:rPr>
          <w:rFonts w:ascii="Times New Roman" w:hAnsi="Times New Roman"/>
          <w:color w:val="FFFFFF"/>
          <w:sz w:val="28"/>
          <w:szCs w:val="28"/>
        </w:rPr>
      </w:pPr>
    </w:p>
    <w:p w:rsidR="00F35204" w:rsidRPr="00866665" w:rsidRDefault="00F35204" w:rsidP="00866665">
      <w:pPr>
        <w:widowControl w:val="0"/>
        <w:autoSpaceDE w:val="0"/>
        <w:autoSpaceDN w:val="0"/>
        <w:adjustRightInd w:val="0"/>
        <w:spacing w:after="0" w:line="360" w:lineRule="auto"/>
        <w:ind w:firstLine="709"/>
        <w:rPr>
          <w:rFonts w:ascii="Times New Roman" w:hAnsi="Times New Roman"/>
          <w:color w:val="FFFFFF"/>
          <w:sz w:val="28"/>
          <w:szCs w:val="28"/>
        </w:rPr>
      </w:pPr>
    </w:p>
    <w:p w:rsidR="00F35204" w:rsidRPr="00866665" w:rsidRDefault="00F35204" w:rsidP="00866665">
      <w:pPr>
        <w:widowControl w:val="0"/>
        <w:autoSpaceDE w:val="0"/>
        <w:autoSpaceDN w:val="0"/>
        <w:adjustRightInd w:val="0"/>
        <w:spacing w:after="0" w:line="360" w:lineRule="auto"/>
        <w:ind w:firstLine="709"/>
        <w:rPr>
          <w:rFonts w:ascii="Times New Roman" w:hAnsi="Times New Roman"/>
          <w:color w:val="FFFFFF"/>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color w:val="FFFFFF"/>
          <w:sz w:val="28"/>
          <w:szCs w:val="28"/>
        </w:rPr>
      </w:pPr>
    </w:p>
    <w:p w:rsidR="00B85862" w:rsidRPr="00866665" w:rsidRDefault="00B85862" w:rsidP="00866665">
      <w:pPr>
        <w:widowControl w:val="0"/>
        <w:autoSpaceDE w:val="0"/>
        <w:autoSpaceDN w:val="0"/>
        <w:adjustRightInd w:val="0"/>
        <w:spacing w:after="0" w:line="360" w:lineRule="auto"/>
        <w:rPr>
          <w:rFonts w:ascii="Times New Roman" w:hAnsi="Times New Roman"/>
          <w:sz w:val="28"/>
          <w:szCs w:val="28"/>
        </w:rPr>
      </w:pPr>
    </w:p>
    <w:p w:rsidR="00D7337A" w:rsidRPr="00866665" w:rsidRDefault="00D7337A" w:rsidP="00866665">
      <w:pPr>
        <w:widowControl w:val="0"/>
        <w:autoSpaceDE w:val="0"/>
        <w:autoSpaceDN w:val="0"/>
        <w:adjustRightInd w:val="0"/>
        <w:spacing w:after="0" w:line="360" w:lineRule="auto"/>
        <w:rPr>
          <w:rFonts w:ascii="Times New Roman" w:hAnsi="Times New Roman"/>
          <w:sz w:val="28"/>
          <w:szCs w:val="28"/>
        </w:rPr>
      </w:pPr>
    </w:p>
    <w:p w:rsidR="00D7337A" w:rsidRPr="00866665" w:rsidRDefault="00D7337A" w:rsidP="00866665">
      <w:pPr>
        <w:widowControl w:val="0"/>
        <w:autoSpaceDE w:val="0"/>
        <w:autoSpaceDN w:val="0"/>
        <w:adjustRightInd w:val="0"/>
        <w:spacing w:after="0" w:line="360" w:lineRule="auto"/>
        <w:rPr>
          <w:rFonts w:ascii="Times New Roman" w:hAnsi="Times New Roman"/>
          <w:sz w:val="28"/>
          <w:szCs w:val="28"/>
        </w:rPr>
      </w:pPr>
    </w:p>
    <w:p w:rsidR="00D7337A" w:rsidRPr="00866665" w:rsidRDefault="00D7337A"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8B7453" w:rsidRPr="00866665" w:rsidRDefault="008B7453" w:rsidP="00866665">
      <w:pPr>
        <w:widowControl w:val="0"/>
        <w:autoSpaceDE w:val="0"/>
        <w:autoSpaceDN w:val="0"/>
        <w:adjustRightInd w:val="0"/>
        <w:spacing w:after="0" w:line="360" w:lineRule="auto"/>
        <w:rPr>
          <w:rFonts w:ascii="Times New Roman" w:hAnsi="Times New Roman"/>
          <w:sz w:val="28"/>
          <w:szCs w:val="28"/>
        </w:rPr>
      </w:pPr>
    </w:p>
    <w:p w:rsidR="0077056A" w:rsidRPr="00866665" w:rsidRDefault="0077056A"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lastRenderedPageBreak/>
        <w:t xml:space="preserve">Глава </w:t>
      </w:r>
      <w:r w:rsidR="005A3D2C" w:rsidRPr="00866665">
        <w:rPr>
          <w:rFonts w:ascii="Times New Roman" w:hAnsi="Times New Roman"/>
          <w:sz w:val="28"/>
          <w:szCs w:val="28"/>
        </w:rPr>
        <w:t>1.</w:t>
      </w:r>
      <w:r w:rsidR="00DC0C12" w:rsidRPr="00866665">
        <w:rPr>
          <w:rFonts w:ascii="Times New Roman" w:hAnsi="Times New Roman"/>
          <w:sz w:val="28"/>
          <w:szCs w:val="28"/>
        </w:rPr>
        <w:t>ПОНЯТИЕ И ПРИНЦИПЫ СТРУКТУРЫ УПРАВЛЕНИЯ</w:t>
      </w:r>
    </w:p>
    <w:p w:rsidR="00B85862" w:rsidRPr="00866665" w:rsidRDefault="00B85862" w:rsidP="00866665">
      <w:pPr>
        <w:widowControl w:val="0"/>
        <w:autoSpaceDE w:val="0"/>
        <w:autoSpaceDN w:val="0"/>
        <w:adjustRightInd w:val="0"/>
        <w:spacing w:after="0" w:line="360" w:lineRule="auto"/>
        <w:rPr>
          <w:rFonts w:ascii="Times New Roman" w:hAnsi="Times New Roman"/>
          <w:sz w:val="28"/>
          <w:szCs w:val="28"/>
        </w:rPr>
      </w:pPr>
    </w:p>
    <w:p w:rsidR="005A3D2C" w:rsidRPr="00866665" w:rsidRDefault="00B85862"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t>1.1</w:t>
      </w:r>
      <w:r w:rsidR="0077056A" w:rsidRPr="00866665">
        <w:rPr>
          <w:rFonts w:ascii="Times New Roman" w:hAnsi="Times New Roman"/>
          <w:sz w:val="28"/>
          <w:szCs w:val="28"/>
        </w:rPr>
        <w:t>Понятие организационной структуры</w:t>
      </w:r>
    </w:p>
    <w:p w:rsidR="0077056A" w:rsidRPr="00866665" w:rsidRDefault="0077056A" w:rsidP="00866665">
      <w:pPr>
        <w:widowControl w:val="0"/>
        <w:autoSpaceDE w:val="0"/>
        <w:autoSpaceDN w:val="0"/>
        <w:adjustRightInd w:val="0"/>
        <w:spacing w:after="0" w:line="360" w:lineRule="auto"/>
        <w:ind w:left="1129"/>
        <w:rPr>
          <w:rFonts w:ascii="Times New Roman" w:hAnsi="Times New Roman"/>
          <w:sz w:val="28"/>
          <w:szCs w:val="28"/>
        </w:rPr>
      </w:pPr>
    </w:p>
    <w:p w:rsidR="008B7453" w:rsidRPr="00866665" w:rsidRDefault="0077056A" w:rsidP="00866665">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Термин «организация» с французского переводится как строение, устройство чего-либо. В менеджменте это понятие используется для обозначения совокупности людей, групп, объединенных для достижения какой-либо цели с использованием принципов разделения труда, обязанностей и на основе определенной структуры.</w:t>
      </w:r>
      <w:r w:rsidR="008B7453"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Понятие «структура» в переводе с латинского обозначает расположение и связь составных частей чего-либо, строение. В теории менеджмента словосочетание «организационная структура» чаще всего используется для обозначения внутреннего строения организации, совокупности взаимосвязей между подразделениями и членами организации</w:t>
      </w:r>
      <w:r w:rsidR="00B85862" w:rsidRPr="00866665">
        <w:rPr>
          <w:rStyle w:val="apple-converted-space"/>
          <w:rFonts w:ascii="Times New Roman" w:hAnsi="Times New Roman"/>
          <w:color w:val="000000"/>
          <w:sz w:val="28"/>
          <w:szCs w:val="28"/>
          <w:shd w:val="clear" w:color="auto" w:fill="FFFFFF"/>
        </w:rPr>
        <w:t>.</w:t>
      </w:r>
      <w:r w:rsidR="008B7453"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Структура – один из важнейших компонентов системы, отличающейся от структуры наличием целевой ориентации и придающей системе определенную направленность.</w:t>
      </w:r>
      <w:r w:rsidR="008B7453"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Организационная структура включает в себя две составные части – структуру и организацию. Под структурой понимается форма упорядоченности элементов системы, совокупность взаимосвязанных звеньев, образующих систему практически и независимо от ее элементов и целей, в то время как организация элементов системы внутри и вне ее непосредственно зависит от реализуемых целей и свойств самих элементов</w:t>
      </w:r>
      <w:r w:rsidRPr="00866665">
        <w:rPr>
          <w:rStyle w:val="apple-converted-space"/>
          <w:rFonts w:ascii="Times New Roman" w:hAnsi="Times New Roman"/>
          <w:color w:val="000000"/>
          <w:sz w:val="28"/>
          <w:szCs w:val="28"/>
          <w:shd w:val="clear" w:color="auto" w:fill="FFFFFF"/>
        </w:rPr>
        <w:t> </w:t>
      </w:r>
      <w:r w:rsidR="00B85862" w:rsidRPr="00866665">
        <w:rPr>
          <w:rFonts w:ascii="Times New Roman" w:hAnsi="Times New Roman"/>
          <w:color w:val="000000"/>
          <w:sz w:val="28"/>
          <w:szCs w:val="28"/>
          <w:shd w:val="clear" w:color="auto" w:fill="FFFFFF"/>
        </w:rPr>
        <w:t>.</w:t>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 xml:space="preserve">Структура при этом отражает внутреннюю форму организации систему ее статистику. Организация не имеет самостоятельного воплощения, проявляясь через структуру. </w:t>
      </w:r>
      <w:r w:rsidR="008B7453" w:rsidRPr="00866665">
        <w:rPr>
          <w:rFonts w:ascii="Times New Roman" w:hAnsi="Times New Roman"/>
          <w:color w:val="000000"/>
          <w:sz w:val="28"/>
          <w:szCs w:val="28"/>
          <w:shd w:val="clear" w:color="auto" w:fill="FFFFFF"/>
        </w:rPr>
        <w:t xml:space="preserve">Организационные отношения имеют более существенное значение по сравнению с управленческими, т.к. последние действуют только в общественных системах и </w:t>
      </w:r>
      <w:r w:rsidR="008B7453" w:rsidRPr="00866665">
        <w:rPr>
          <w:rFonts w:ascii="Times New Roman" w:hAnsi="Times New Roman"/>
          <w:color w:val="000000"/>
          <w:sz w:val="28"/>
          <w:szCs w:val="28"/>
          <w:shd w:val="clear" w:color="auto" w:fill="FFFFFF"/>
        </w:rPr>
        <w:lastRenderedPageBreak/>
        <w:t xml:space="preserve">только при побуждении людей к целесообразному действию. </w:t>
      </w:r>
    </w:p>
    <w:p w:rsidR="00FB223E" w:rsidRPr="00866665" w:rsidRDefault="0077056A" w:rsidP="00866665">
      <w:pPr>
        <w:widowControl w:val="0"/>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 xml:space="preserve">Организационная структура в системе управления имеет </w:t>
      </w:r>
      <w:r w:rsidR="00B85862" w:rsidRPr="00866665">
        <w:rPr>
          <w:rFonts w:ascii="Times New Roman" w:hAnsi="Times New Roman"/>
          <w:color w:val="000000"/>
          <w:sz w:val="28"/>
          <w:szCs w:val="28"/>
          <w:shd w:val="clear" w:color="auto" w:fill="FFFFFF"/>
        </w:rPr>
        <w:t>скалообразующее</w:t>
      </w:r>
      <w:r w:rsidRPr="00866665">
        <w:rPr>
          <w:rFonts w:ascii="Times New Roman" w:hAnsi="Times New Roman"/>
          <w:color w:val="000000"/>
          <w:sz w:val="28"/>
          <w:szCs w:val="28"/>
          <w:shd w:val="clear" w:color="auto" w:fill="FFFFFF"/>
        </w:rPr>
        <w:t xml:space="preserve"> значение, т.е. является хребтом организации. Она отражает уровень социально-экономического развития субъекта управления, степень технико-технологической зрелости, формы организации производства и другие объективные признаки развития объекта и субъекта управления, ее философию и стратегию.</w:t>
      </w:r>
      <w:r w:rsidR="008B7453"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Веснин В.Р. в своем учебнике «Менеджмент» дает определение управленческой структуре как совокупности органов управления (должностей, подразделений и служб), находящихся в определенной взаимной связи, соподчинении и объединенных коммуникационными каналами. При этом управленческие структуры он классифицирует по следующим основаниям:</w:t>
      </w:r>
      <w:r w:rsidR="008B7453" w:rsidRPr="00866665">
        <w:rPr>
          <w:rFonts w:ascii="Times New Roman" w:hAnsi="Times New Roman"/>
          <w:color w:val="000000"/>
          <w:sz w:val="28"/>
          <w:szCs w:val="28"/>
        </w:rPr>
        <w:br/>
      </w:r>
      <w:r w:rsidRPr="00866665">
        <w:rPr>
          <w:rFonts w:ascii="Times New Roman" w:hAnsi="Times New Roman"/>
          <w:color w:val="000000"/>
          <w:sz w:val="28"/>
          <w:szCs w:val="28"/>
          <w:shd w:val="clear" w:color="auto" w:fill="FFFFFF"/>
        </w:rPr>
        <w:t>1.</w:t>
      </w:r>
      <w:r w:rsidRPr="00866665">
        <w:rPr>
          <w:rStyle w:val="apple-converted-space"/>
          <w:rFonts w:ascii="Times New Roman" w:hAnsi="Times New Roman"/>
          <w:color w:val="000000"/>
          <w:sz w:val="28"/>
          <w:szCs w:val="28"/>
          <w:shd w:val="clear" w:color="auto" w:fill="FFFFFF"/>
        </w:rPr>
        <w:t> </w:t>
      </w:r>
      <w:r w:rsidRPr="00866665">
        <w:rPr>
          <w:rFonts w:ascii="Times New Roman" w:hAnsi="Times New Roman"/>
          <w:color w:val="000000"/>
          <w:sz w:val="28"/>
          <w:szCs w:val="28"/>
          <w:shd w:val="clear" w:color="auto" w:fill="FFFFFF"/>
        </w:rPr>
        <w:t>По степени сложности, которую характеризуют:</w:t>
      </w:r>
      <w:r w:rsidR="008B7453" w:rsidRPr="00866665">
        <w:rPr>
          <w:rFonts w:ascii="Times New Roman" w:hAnsi="Times New Roman"/>
          <w:color w:val="000000"/>
          <w:sz w:val="28"/>
          <w:szCs w:val="28"/>
        </w:rPr>
        <w:br/>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 число подразделений и мест расположения;</w:t>
      </w:r>
      <w:r w:rsidR="008B7453" w:rsidRPr="00866665">
        <w:rPr>
          <w:rFonts w:ascii="Times New Roman" w:hAnsi="Times New Roman"/>
          <w:color w:val="000000"/>
          <w:sz w:val="28"/>
          <w:szCs w:val="28"/>
        </w:rPr>
        <w:br/>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 среднее количество подчиненных у одного руководителя;</w:t>
      </w:r>
      <w:r w:rsidR="008B7453" w:rsidRPr="00866665">
        <w:rPr>
          <w:rFonts w:ascii="Times New Roman" w:hAnsi="Times New Roman"/>
          <w:color w:val="000000"/>
          <w:sz w:val="28"/>
          <w:szCs w:val="28"/>
        </w:rPr>
        <w:br/>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 количество уровней управления;</w:t>
      </w:r>
      <w:r w:rsidR="008B7453" w:rsidRPr="00866665">
        <w:rPr>
          <w:rFonts w:ascii="Times New Roman" w:hAnsi="Times New Roman"/>
          <w:color w:val="000000"/>
          <w:sz w:val="28"/>
          <w:szCs w:val="28"/>
        </w:rPr>
        <w:br/>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 важность принимаемых решений и др.</w:t>
      </w:r>
      <w:r w:rsidR="008B7453" w:rsidRPr="00866665">
        <w:rPr>
          <w:rFonts w:ascii="Times New Roman" w:hAnsi="Times New Roman"/>
          <w:color w:val="000000"/>
          <w:sz w:val="28"/>
          <w:szCs w:val="28"/>
        </w:rPr>
        <w:br/>
      </w:r>
      <w:r w:rsidRPr="00866665">
        <w:rPr>
          <w:rFonts w:ascii="Times New Roman" w:hAnsi="Times New Roman"/>
          <w:color w:val="000000"/>
          <w:sz w:val="28"/>
          <w:szCs w:val="28"/>
          <w:shd w:val="clear" w:color="auto" w:fill="FFFFFF"/>
        </w:rPr>
        <w:t>2. По принципам разбиения (функциональный, объектный и др.);</w:t>
      </w:r>
      <w:r w:rsidR="008B7453" w:rsidRPr="00866665">
        <w:rPr>
          <w:rFonts w:ascii="Times New Roman" w:hAnsi="Times New Roman"/>
          <w:color w:val="000000"/>
          <w:sz w:val="28"/>
          <w:szCs w:val="28"/>
        </w:rPr>
        <w:br/>
      </w:r>
      <w:r w:rsidRPr="00866665">
        <w:rPr>
          <w:rFonts w:ascii="Times New Roman" w:hAnsi="Times New Roman"/>
          <w:color w:val="000000"/>
          <w:sz w:val="28"/>
          <w:szCs w:val="28"/>
          <w:shd w:val="clear" w:color="auto" w:fill="FFFFFF"/>
        </w:rPr>
        <w:t>3.</w:t>
      </w:r>
      <w:r w:rsidRPr="00866665">
        <w:rPr>
          <w:rStyle w:val="apple-converted-space"/>
          <w:rFonts w:ascii="Times New Roman" w:hAnsi="Times New Roman"/>
          <w:color w:val="000000"/>
          <w:sz w:val="28"/>
          <w:szCs w:val="28"/>
          <w:shd w:val="clear" w:color="auto" w:fill="FFFFFF"/>
        </w:rPr>
        <w:t> </w:t>
      </w:r>
      <w:r w:rsidRPr="00866665">
        <w:rPr>
          <w:rFonts w:ascii="Times New Roman" w:hAnsi="Times New Roman"/>
          <w:color w:val="000000"/>
          <w:sz w:val="28"/>
          <w:szCs w:val="28"/>
          <w:shd w:val="clear" w:color="auto" w:fill="FFFFFF"/>
        </w:rPr>
        <w:t>По степени централизации (централизованные или</w:t>
      </w:r>
      <w:r w:rsidR="008B7453" w:rsidRPr="00866665">
        <w:rPr>
          <w:rFonts w:ascii="Times New Roman" w:hAnsi="Times New Roman"/>
          <w:color w:val="000000"/>
          <w:sz w:val="28"/>
          <w:szCs w:val="28"/>
        </w:rPr>
        <w:t xml:space="preserve"> децентрализованные)</w:t>
      </w:r>
      <w:r w:rsidR="008B7453" w:rsidRPr="00866665">
        <w:rPr>
          <w:rFonts w:ascii="Times New Roman" w:hAnsi="Times New Roman"/>
          <w:color w:val="000000"/>
          <w:sz w:val="28"/>
          <w:szCs w:val="28"/>
        </w:rPr>
        <w:br/>
      </w:r>
      <w:r w:rsidRPr="00866665">
        <w:rPr>
          <w:rFonts w:ascii="Times New Roman" w:hAnsi="Times New Roman"/>
          <w:color w:val="000000"/>
          <w:sz w:val="28"/>
          <w:szCs w:val="28"/>
          <w:shd w:val="clear" w:color="auto" w:fill="FFFFFF"/>
        </w:rPr>
        <w:t>4.</w:t>
      </w:r>
      <w:r w:rsidRPr="00866665">
        <w:rPr>
          <w:rStyle w:val="apple-converted-space"/>
          <w:rFonts w:ascii="Times New Roman" w:hAnsi="Times New Roman"/>
          <w:color w:val="000000"/>
          <w:sz w:val="28"/>
          <w:szCs w:val="28"/>
          <w:shd w:val="clear" w:color="auto" w:fill="FFFFFF"/>
        </w:rPr>
        <w:t> </w:t>
      </w:r>
      <w:r w:rsidRPr="00866665">
        <w:rPr>
          <w:rFonts w:ascii="Times New Roman" w:hAnsi="Times New Roman"/>
          <w:color w:val="000000"/>
          <w:sz w:val="28"/>
          <w:szCs w:val="28"/>
          <w:shd w:val="clear" w:color="auto" w:fill="FFFFFF"/>
        </w:rPr>
        <w:t>По целевому назначению (стратегические, оперативные,</w:t>
      </w:r>
      <w:r w:rsid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информационные и др.).</w:t>
      </w:r>
      <w:r w:rsidR="008B7453"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В учебном пособии «Основы менеджмента» под редакцией С.</w:t>
      </w:r>
      <w:r w:rsidR="00B2618B">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Г. Лопатиной указано, что организационная структура управления представляет собой упорядоченную совокупность подразделений управления с их взаимосвязями, как по вертикали, так и горизонтали и ее можно рассматривать как форму разделения и кооперации</w:t>
      </w:r>
      <w:r w:rsidRPr="00866665">
        <w:rPr>
          <w:rStyle w:val="apple-converted-space"/>
          <w:rFonts w:ascii="Times New Roman" w:hAnsi="Times New Roman"/>
          <w:color w:val="000000"/>
          <w:sz w:val="28"/>
          <w:szCs w:val="28"/>
          <w:shd w:val="clear" w:color="auto" w:fill="FFFFFF"/>
        </w:rPr>
        <w:t> </w:t>
      </w:r>
      <w:r w:rsidRPr="00866665">
        <w:rPr>
          <w:rFonts w:ascii="Times New Roman" w:hAnsi="Times New Roman"/>
          <w:color w:val="000000"/>
          <w:sz w:val="28"/>
          <w:szCs w:val="28"/>
          <w:shd w:val="clear" w:color="auto" w:fill="FFFFFF"/>
        </w:rPr>
        <w:t>управленческой деятельности, направленной на достижение конечных целей менеджмента.</w:t>
      </w:r>
      <w:r w:rsidRPr="00866665">
        <w:rPr>
          <w:rFonts w:ascii="Times New Roman" w:hAnsi="Times New Roman"/>
          <w:color w:val="000000"/>
          <w:sz w:val="28"/>
          <w:szCs w:val="28"/>
        </w:rPr>
        <w:br/>
      </w:r>
      <w:r w:rsidRPr="00866665">
        <w:rPr>
          <w:rFonts w:ascii="Times New Roman" w:hAnsi="Times New Roman"/>
          <w:color w:val="000000"/>
          <w:sz w:val="28"/>
          <w:szCs w:val="28"/>
        </w:rPr>
        <w:lastRenderedPageBreak/>
        <w:br/>
      </w:r>
      <w:r w:rsidR="008B7453"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Горизонтальные связи носят характер согласования и являются, как правило, одноуровневыми. Вертикальные связи – это связи подчинения, и необходимость в них возникает при иерархичности управления, т.е. при наличии нескольких уровней управления. В рамках структуры управления протекает управленческий процесс (движение информации и принятие управленческих решений), между участниками которого распределены задачи и функции управления, а следовательно – права и ответственность за их выполнение.</w:t>
      </w:r>
    </w:p>
    <w:p w:rsidR="00FB223E" w:rsidRPr="00866665" w:rsidRDefault="00FB223E" w:rsidP="00866665">
      <w:pPr>
        <w:widowControl w:val="0"/>
        <w:autoSpaceDE w:val="0"/>
        <w:autoSpaceDN w:val="0"/>
        <w:adjustRightInd w:val="0"/>
        <w:spacing w:after="0" w:line="360" w:lineRule="auto"/>
        <w:ind w:firstLine="709"/>
        <w:jc w:val="both"/>
        <w:rPr>
          <w:rFonts w:ascii="Times New Roman" w:hAnsi="Times New Roman"/>
          <w:sz w:val="28"/>
          <w:szCs w:val="28"/>
        </w:rPr>
      </w:pPr>
      <w:r w:rsidRPr="00866665">
        <w:rPr>
          <w:rFonts w:ascii="Times New Roman" w:hAnsi="Times New Roman"/>
          <w:color w:val="000000"/>
          <w:sz w:val="28"/>
          <w:szCs w:val="28"/>
          <w:shd w:val="clear" w:color="auto" w:fill="FFFFFF"/>
        </w:rPr>
        <w:t>По этой причине координационную структуру возможно расценивать ровно как противоположную сторону свойствам приспособления функционирования, ровно как движение осуществлений скелетных взаимосвязей концепции управления.</w:t>
      </w:r>
      <w:r w:rsidR="008B7453" w:rsidRPr="00866665">
        <w:rPr>
          <w:rFonts w:ascii="Times New Roman" w:hAnsi="Times New Roman"/>
          <w:color w:val="000000"/>
          <w:sz w:val="28"/>
          <w:szCs w:val="28"/>
        </w:rPr>
        <w:br/>
      </w:r>
    </w:p>
    <w:p w:rsidR="00E86B4C" w:rsidRPr="00866665" w:rsidRDefault="00B85862" w:rsidP="00866665">
      <w:pPr>
        <w:widowControl w:val="0"/>
        <w:autoSpaceDE w:val="0"/>
        <w:autoSpaceDN w:val="0"/>
        <w:adjustRightInd w:val="0"/>
        <w:spacing w:after="0" w:line="360" w:lineRule="auto"/>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1.1</w:t>
      </w:r>
      <w:r w:rsidR="0077056A" w:rsidRPr="00866665">
        <w:rPr>
          <w:rFonts w:ascii="Times New Roman" w:hAnsi="Times New Roman"/>
          <w:color w:val="000000"/>
          <w:sz w:val="28"/>
          <w:szCs w:val="28"/>
          <w:shd w:val="clear" w:color="auto" w:fill="FFFFFF"/>
        </w:rPr>
        <w:t>Принципы структуры управления.</w:t>
      </w:r>
    </w:p>
    <w:p w:rsidR="00FB223E" w:rsidRPr="00866665" w:rsidRDefault="00FB223E" w:rsidP="00866665">
      <w:pPr>
        <w:widowControl w:val="0"/>
        <w:autoSpaceDE w:val="0"/>
        <w:autoSpaceDN w:val="0"/>
        <w:adjustRightInd w:val="0"/>
        <w:spacing w:after="0" w:line="360" w:lineRule="auto"/>
        <w:jc w:val="both"/>
        <w:rPr>
          <w:rFonts w:ascii="Times New Roman" w:hAnsi="Times New Roman"/>
          <w:sz w:val="28"/>
          <w:szCs w:val="28"/>
        </w:rPr>
      </w:pPr>
    </w:p>
    <w:p w:rsidR="00FB223E" w:rsidRPr="00866665" w:rsidRDefault="0077056A" w:rsidP="00866665">
      <w:pPr>
        <w:widowControl w:val="0"/>
        <w:autoSpaceDE w:val="0"/>
        <w:autoSpaceDN w:val="0"/>
        <w:adjustRightInd w:val="0"/>
        <w:spacing w:after="0" w:line="360" w:lineRule="auto"/>
        <w:ind w:firstLine="851"/>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С системной точки зрения структура – важнейшая характеристика организации. Это удобная модель, которая позволяет понять взаимосвязи и взаимодействия частей системы.</w:t>
      </w:r>
    </w:p>
    <w:p w:rsidR="00433852" w:rsidRPr="00866665" w:rsidRDefault="00FB223E" w:rsidP="00866665">
      <w:pPr>
        <w:widowControl w:val="0"/>
        <w:autoSpaceDE w:val="0"/>
        <w:autoSpaceDN w:val="0"/>
        <w:adjustRightInd w:val="0"/>
        <w:spacing w:after="0" w:line="360" w:lineRule="auto"/>
        <w:ind w:firstLine="851"/>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В каждой компании возможно отметит сложные доли, которые взаимодействуют между собой в конкретном режиме. Данное и является состав. Изменяя метод распределения, возможно менять процедуру взаимодействии элементов и, в результате единого целого. Любая система каждой компании ( техническая, общественная, информативная, экономическая и др.).</w:t>
      </w:r>
      <w:r w:rsidR="00B2618B">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Заключаются в взаимодействующих элементах, обладает текстурной и самостоятельно считается основной составляющей компании.</w:t>
      </w:r>
      <w:r w:rsidR="00433852" w:rsidRPr="00866665">
        <w:rPr>
          <w:rFonts w:ascii="Times New Roman" w:hAnsi="Times New Roman"/>
          <w:color w:val="000000"/>
          <w:sz w:val="28"/>
          <w:szCs w:val="28"/>
          <w:shd w:val="clear" w:color="auto" w:fill="FFFFFF"/>
        </w:rPr>
        <w:t xml:space="preserve"> </w:t>
      </w:r>
    </w:p>
    <w:p w:rsidR="00C74335" w:rsidRPr="00866665" w:rsidRDefault="00433852" w:rsidP="00866665">
      <w:pPr>
        <w:widowControl w:val="0"/>
        <w:autoSpaceDE w:val="0"/>
        <w:autoSpaceDN w:val="0"/>
        <w:adjustRightInd w:val="0"/>
        <w:spacing w:after="0" w:line="360" w:lineRule="auto"/>
        <w:ind w:firstLine="851"/>
        <w:jc w:val="both"/>
        <w:rPr>
          <w:rFonts w:ascii="Times New Roman" w:hAnsi="Times New Roman"/>
          <w:color w:val="000000"/>
          <w:sz w:val="28"/>
          <w:szCs w:val="28"/>
          <w:shd w:val="clear" w:color="auto" w:fill="FFFFFF"/>
        </w:rPr>
      </w:pPr>
      <w:r w:rsidRPr="00866665">
        <w:rPr>
          <w:rFonts w:ascii="Times New Roman" w:hAnsi="Times New Roman"/>
          <w:color w:val="000000"/>
          <w:sz w:val="28"/>
          <w:szCs w:val="28"/>
          <w:shd w:val="clear" w:color="auto" w:fill="FFFFFF"/>
        </w:rPr>
        <w:t xml:space="preserve">Все элементы компании гарантируют ее труд. Данное совершается в </w:t>
      </w:r>
      <w:r w:rsidRPr="00866665">
        <w:rPr>
          <w:rFonts w:ascii="Times New Roman" w:hAnsi="Times New Roman"/>
          <w:color w:val="000000"/>
          <w:sz w:val="28"/>
          <w:szCs w:val="28"/>
          <w:shd w:val="clear" w:color="auto" w:fill="FFFFFF"/>
        </w:rPr>
        <w:lastRenderedPageBreak/>
        <w:t>следствии значительной координационной структуры управления.</w:t>
      </w:r>
      <w:r w:rsidR="0077056A" w:rsidRPr="00866665">
        <w:rPr>
          <w:rFonts w:ascii="Times New Roman" w:hAnsi="Times New Roman"/>
          <w:color w:val="000000"/>
          <w:sz w:val="28"/>
          <w:szCs w:val="28"/>
        </w:rPr>
        <w:br/>
      </w:r>
      <w:r w:rsidRPr="00866665">
        <w:rPr>
          <w:rFonts w:ascii="Times New Roman" w:hAnsi="Times New Roman"/>
          <w:color w:val="000000"/>
          <w:sz w:val="28"/>
          <w:szCs w:val="28"/>
          <w:shd w:val="clear" w:color="auto" w:fill="FFFFFF"/>
        </w:rPr>
        <w:t xml:space="preserve">           </w:t>
      </w:r>
      <w:r w:rsidR="0077056A" w:rsidRPr="00866665">
        <w:rPr>
          <w:rFonts w:ascii="Times New Roman" w:hAnsi="Times New Roman"/>
          <w:color w:val="000000"/>
          <w:sz w:val="28"/>
          <w:szCs w:val="28"/>
          <w:shd w:val="clear" w:color="auto" w:fill="FFFFFF"/>
        </w:rPr>
        <w:t>Структура управления – один из способов разделения организации на части. Существенным отличительным признаком является то, что в каждом обособленном звене можно указать на человека или группу людей, которые обладают возможностью принимать решения. Данная возможность обеспечивается ресурсами, распорядители которых вовлекаются в процесс управления организацией, ставя и решая задачи управления</w:t>
      </w:r>
      <w:r w:rsidR="00B85862" w:rsidRPr="00866665">
        <w:rPr>
          <w:rStyle w:val="apple-converted-space"/>
          <w:rFonts w:ascii="Times New Roman" w:hAnsi="Times New Roman"/>
          <w:color w:val="000000"/>
          <w:sz w:val="28"/>
          <w:szCs w:val="28"/>
          <w:shd w:val="clear" w:color="auto" w:fill="FFFFFF"/>
        </w:rPr>
        <w:t>.</w:t>
      </w:r>
      <w:r w:rsidRPr="00866665">
        <w:rPr>
          <w:rFonts w:ascii="Times New Roman" w:hAnsi="Times New Roman"/>
          <w:color w:val="000000"/>
          <w:sz w:val="28"/>
          <w:szCs w:val="28"/>
        </w:rPr>
        <w:br/>
      </w:r>
      <w:r w:rsidRPr="00866665">
        <w:rPr>
          <w:rFonts w:ascii="Times New Roman" w:hAnsi="Times New Roman"/>
          <w:sz w:val="28"/>
          <w:szCs w:val="28"/>
        </w:rPr>
        <w:t>Подобным способом, каждый элемент структуры управления предполагает собой целостность проблем управления, ресурсов, специализированных с целью их постановления, и исполнителей данных проблем.</w:t>
      </w:r>
    </w:p>
    <w:p w:rsidR="00433852" w:rsidRPr="00866665" w:rsidRDefault="00433852" w:rsidP="00866665">
      <w:pPr>
        <w:widowControl w:val="0"/>
        <w:autoSpaceDE w:val="0"/>
        <w:autoSpaceDN w:val="0"/>
        <w:adjustRightInd w:val="0"/>
        <w:spacing w:after="0" w:line="360" w:lineRule="auto"/>
        <w:jc w:val="both"/>
        <w:rPr>
          <w:rFonts w:ascii="Times New Roman" w:hAnsi="Times New Roman"/>
          <w:sz w:val="28"/>
          <w:szCs w:val="28"/>
        </w:rPr>
      </w:pPr>
    </w:p>
    <w:p w:rsidR="00433852" w:rsidRPr="00866665" w:rsidRDefault="00C74335" w:rsidP="00866665">
      <w:pPr>
        <w:widowControl w:val="0"/>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1.3 Функции и цели сис</w:t>
      </w:r>
      <w:r w:rsidR="00433852" w:rsidRPr="00866665">
        <w:rPr>
          <w:rFonts w:ascii="Times New Roman" w:hAnsi="Times New Roman"/>
          <w:sz w:val="28"/>
          <w:szCs w:val="28"/>
        </w:rPr>
        <w:t xml:space="preserve">темы муниципального управления </w:t>
      </w:r>
    </w:p>
    <w:p w:rsidR="002D18C4" w:rsidRPr="00866665" w:rsidRDefault="00433852" w:rsidP="00866665">
      <w:pPr>
        <w:pStyle w:val="a4"/>
        <w:spacing w:before="168" w:beforeAutospacing="0" w:after="0" w:afterAutospacing="0" w:line="360" w:lineRule="auto"/>
        <w:jc w:val="both"/>
        <w:rPr>
          <w:sz w:val="28"/>
          <w:szCs w:val="28"/>
        </w:rPr>
      </w:pPr>
      <w:r w:rsidRPr="00866665">
        <w:rPr>
          <w:sz w:val="28"/>
          <w:szCs w:val="28"/>
        </w:rPr>
        <w:t xml:space="preserve">В обстоятельствах рыночной экономике основанные для многообразия конфигураций имущества, основной целью всех реформ считается усовершенствование управления. </w:t>
      </w:r>
      <w:r w:rsidR="002D18C4" w:rsidRPr="00866665">
        <w:rPr>
          <w:sz w:val="28"/>
          <w:szCs w:val="28"/>
        </w:rPr>
        <w:t>Новейшее финансовое взаимоотношение городских образованиях справедливая регулярность, взывающее новейшее управление обществом, общественными действиями и действами, совершающимися в ней. Постоянная процедура усложнения абсолютно всех мер жизнедеятельности городского создания, абсолютно все его областей, требует непрерывного улучшения конфигурации и способов городского управления. Главная тенденция формирования концепции и практики городского  управления на сегодняшний день состоит формирование целой, результативной и эластичной, демократической концепцией управления, принятие в процессе престижа районного управления, то, что нельзя в отсутствии ликвидации командно-демократической системы управления, в отсутствии поочередного осуществления основ самоуправления.</w:t>
      </w:r>
    </w:p>
    <w:p w:rsidR="002D18C4" w:rsidRPr="00866665" w:rsidRDefault="00C74335" w:rsidP="00866665">
      <w:pPr>
        <w:pStyle w:val="a4"/>
        <w:spacing w:before="168" w:beforeAutospacing="0" w:after="0" w:afterAutospacing="0" w:line="360" w:lineRule="auto"/>
        <w:jc w:val="both"/>
        <w:rPr>
          <w:sz w:val="28"/>
          <w:szCs w:val="28"/>
        </w:rPr>
      </w:pPr>
      <w:r w:rsidRPr="00866665">
        <w:rPr>
          <w:color w:val="000000"/>
          <w:sz w:val="28"/>
          <w:szCs w:val="28"/>
        </w:rPr>
        <w:lastRenderedPageBreak/>
        <w:t>С учетом роли местного самоуправления в организации и осуществлении власти народа, решаемых задач и полномочий местного самоуправления, можно выделить следующие основные функции:</w:t>
      </w:r>
    </w:p>
    <w:p w:rsidR="00C74335" w:rsidRPr="00866665" w:rsidRDefault="002D18C4" w:rsidP="00866665">
      <w:pPr>
        <w:pStyle w:val="a4"/>
        <w:spacing w:before="168" w:beforeAutospacing="0" w:after="0" w:afterAutospacing="0" w:line="360" w:lineRule="auto"/>
        <w:jc w:val="both"/>
        <w:rPr>
          <w:sz w:val="28"/>
          <w:szCs w:val="28"/>
        </w:rPr>
      </w:pPr>
      <w:r w:rsidRPr="00866665">
        <w:rPr>
          <w:color w:val="000000"/>
          <w:sz w:val="28"/>
          <w:szCs w:val="28"/>
        </w:rPr>
        <w:t xml:space="preserve">- </w:t>
      </w:r>
      <w:r w:rsidR="00C74335" w:rsidRPr="00866665">
        <w:rPr>
          <w:color w:val="000000"/>
          <w:sz w:val="28"/>
          <w:szCs w:val="28"/>
        </w:rPr>
        <w:t>обеспечение участия населения в решении вопросов местного значения;</w:t>
      </w:r>
    </w:p>
    <w:p w:rsidR="00C74335" w:rsidRPr="00866665" w:rsidRDefault="002D18C4" w:rsidP="00866665">
      <w:pPr>
        <w:pStyle w:val="a4"/>
        <w:spacing w:before="168" w:beforeAutospacing="0" w:after="0" w:afterAutospacing="0" w:line="360" w:lineRule="auto"/>
        <w:rPr>
          <w:color w:val="000000"/>
          <w:sz w:val="28"/>
          <w:szCs w:val="28"/>
        </w:rPr>
      </w:pPr>
      <w:r w:rsidRPr="00866665">
        <w:rPr>
          <w:color w:val="000000"/>
          <w:sz w:val="28"/>
          <w:szCs w:val="28"/>
        </w:rPr>
        <w:t xml:space="preserve">- </w:t>
      </w:r>
      <w:r w:rsidR="00C74335" w:rsidRPr="00866665">
        <w:rPr>
          <w:color w:val="000000"/>
          <w:sz w:val="28"/>
          <w:szCs w:val="28"/>
        </w:rPr>
        <w:t>управление муниципальной собственностью и финансовыми средствами;</w:t>
      </w:r>
    </w:p>
    <w:p w:rsidR="002D18C4" w:rsidRPr="00866665" w:rsidRDefault="002D18C4" w:rsidP="00866665">
      <w:pPr>
        <w:pStyle w:val="a4"/>
        <w:spacing w:before="168" w:beforeAutospacing="0" w:after="0" w:afterAutospacing="0" w:line="360" w:lineRule="auto"/>
        <w:rPr>
          <w:color w:val="000000"/>
          <w:sz w:val="28"/>
          <w:szCs w:val="28"/>
        </w:rPr>
      </w:pPr>
      <w:r w:rsidRPr="00866665">
        <w:rPr>
          <w:color w:val="000000"/>
          <w:sz w:val="28"/>
          <w:szCs w:val="28"/>
        </w:rPr>
        <w:t>- обеспечение комплексного социально- экономического развития муниципального образования;</w:t>
      </w:r>
    </w:p>
    <w:p w:rsidR="00C74335" w:rsidRPr="00866665" w:rsidRDefault="002D18C4" w:rsidP="00866665">
      <w:pPr>
        <w:pStyle w:val="a4"/>
        <w:spacing w:before="168" w:beforeAutospacing="0" w:after="0" w:afterAutospacing="0" w:line="360" w:lineRule="auto"/>
        <w:rPr>
          <w:color w:val="000000"/>
          <w:sz w:val="28"/>
          <w:szCs w:val="28"/>
        </w:rPr>
      </w:pPr>
      <w:r w:rsidRPr="00866665">
        <w:rPr>
          <w:color w:val="000000"/>
          <w:sz w:val="28"/>
          <w:szCs w:val="28"/>
        </w:rPr>
        <w:t xml:space="preserve">- </w:t>
      </w:r>
      <w:r w:rsidR="00C74335" w:rsidRPr="00866665">
        <w:rPr>
          <w:color w:val="000000"/>
          <w:sz w:val="28"/>
          <w:szCs w:val="28"/>
        </w:rPr>
        <w:t>удовлетворение основных жизненных потребностей населения в сферах, отнесенных к ведению муниципальных образований;</w:t>
      </w:r>
    </w:p>
    <w:p w:rsidR="00C74335" w:rsidRPr="00866665" w:rsidRDefault="002D18C4" w:rsidP="00866665">
      <w:pPr>
        <w:pStyle w:val="a4"/>
        <w:spacing w:before="168" w:beforeAutospacing="0" w:after="0" w:afterAutospacing="0" w:line="360" w:lineRule="auto"/>
        <w:rPr>
          <w:color w:val="000000"/>
          <w:sz w:val="28"/>
          <w:szCs w:val="28"/>
        </w:rPr>
      </w:pPr>
      <w:r w:rsidRPr="00866665">
        <w:rPr>
          <w:color w:val="000000"/>
          <w:sz w:val="28"/>
          <w:szCs w:val="28"/>
        </w:rPr>
        <w:t xml:space="preserve">- </w:t>
      </w:r>
      <w:r w:rsidR="00C74335" w:rsidRPr="00866665">
        <w:rPr>
          <w:color w:val="000000"/>
          <w:sz w:val="28"/>
          <w:szCs w:val="28"/>
        </w:rPr>
        <w:t>охрана общественного порядка и окружающей среды;</w:t>
      </w:r>
    </w:p>
    <w:p w:rsidR="00C74335" w:rsidRPr="00866665" w:rsidRDefault="002D18C4" w:rsidP="00866665">
      <w:pPr>
        <w:pStyle w:val="a4"/>
        <w:spacing w:before="168" w:beforeAutospacing="0" w:after="0" w:afterAutospacing="0" w:line="360" w:lineRule="auto"/>
        <w:rPr>
          <w:color w:val="000000"/>
          <w:sz w:val="28"/>
          <w:szCs w:val="28"/>
        </w:rPr>
      </w:pPr>
      <w:r w:rsidRPr="00866665">
        <w:rPr>
          <w:color w:val="000000"/>
          <w:sz w:val="28"/>
          <w:szCs w:val="28"/>
        </w:rPr>
        <w:t xml:space="preserve">- </w:t>
      </w:r>
      <w:r w:rsidR="00C74335" w:rsidRPr="00866665">
        <w:rPr>
          <w:color w:val="000000"/>
          <w:sz w:val="28"/>
          <w:szCs w:val="28"/>
        </w:rPr>
        <w:t>защита интересов и прав местного самоуправления, гарантированных государством.</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Центральное место в системе муниципального управления занимает формирование комплекса целей, обеспечивающих их достижение.</w:t>
      </w:r>
    </w:p>
    <w:p w:rsidR="00C74335" w:rsidRPr="00866665" w:rsidRDefault="00C74335" w:rsidP="00866665">
      <w:pPr>
        <w:pStyle w:val="a4"/>
        <w:spacing w:before="168" w:beforeAutospacing="0" w:after="0" w:afterAutospacing="0" w:line="360" w:lineRule="auto"/>
        <w:rPr>
          <w:color w:val="000000"/>
          <w:sz w:val="28"/>
          <w:szCs w:val="28"/>
        </w:rPr>
      </w:pPr>
      <w:r w:rsidRPr="00866665">
        <w:rPr>
          <w:color w:val="000000"/>
          <w:sz w:val="28"/>
          <w:szCs w:val="28"/>
        </w:rPr>
        <w:t>Главная цель муниципального управления - является причиной возникновения и деятельности органов муниципального управления.</w:t>
      </w:r>
    </w:p>
    <w:p w:rsidR="002D18C4"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Следовательно, можно утверждать, что главной целью муниципального управления является повышение уровня и качества жизни населения муниципального образования.</w:t>
      </w:r>
    </w:p>
    <w:p w:rsidR="0080266C" w:rsidRPr="00866665" w:rsidRDefault="0080266C" w:rsidP="00866665">
      <w:pPr>
        <w:pStyle w:val="a4"/>
        <w:spacing w:before="168" w:beforeAutospacing="0" w:after="0" w:afterAutospacing="0" w:line="360" w:lineRule="auto"/>
        <w:jc w:val="both"/>
        <w:rPr>
          <w:color w:val="000000"/>
          <w:sz w:val="28"/>
          <w:szCs w:val="28"/>
        </w:rPr>
      </w:pPr>
      <w:r w:rsidRPr="00866665">
        <w:rPr>
          <w:color w:val="000000"/>
          <w:sz w:val="28"/>
          <w:szCs w:val="28"/>
        </w:rPr>
        <w:t xml:space="preserve">Значимость основной цели то, что справедливо осуществляет и правильно воспринято муниципальным служащим, обладает огромной ролью. Произведенный ее в основании цели предназначаются в качестве критериев с целью дальнейшего движения принятия административных постановлений в </w:t>
      </w:r>
      <w:r w:rsidRPr="00866665">
        <w:rPr>
          <w:color w:val="000000"/>
          <w:sz w:val="28"/>
          <w:szCs w:val="28"/>
        </w:rPr>
        <w:lastRenderedPageBreak/>
        <w:t xml:space="preserve">случае если должностные лица и муниципальные служащие никак не применяют основную задачу городского управления, в таком случае у них не отсутствует цель в интересах принятия заключений. </w:t>
      </w:r>
    </w:p>
    <w:p w:rsidR="001A5280" w:rsidRPr="00866665" w:rsidRDefault="0080266C" w:rsidP="00866665">
      <w:pPr>
        <w:pStyle w:val="a4"/>
        <w:spacing w:before="168" w:beforeAutospacing="0" w:after="0" w:afterAutospacing="0" w:line="360" w:lineRule="auto"/>
        <w:jc w:val="both"/>
        <w:rPr>
          <w:color w:val="000000"/>
          <w:sz w:val="28"/>
          <w:szCs w:val="28"/>
        </w:rPr>
      </w:pPr>
      <w:r w:rsidRPr="00866665">
        <w:rPr>
          <w:color w:val="000000"/>
          <w:sz w:val="28"/>
          <w:szCs w:val="28"/>
        </w:rPr>
        <w:t xml:space="preserve">Главная задача устанавливает состояние городского управления в концепции регионального самоуправления и гарантирует течение и ориентиру с целью установления следующих задачи и проблемы в разных степенях абсолютно всех муниципальных структур. Рассматривает основную задачу городского управления с точки зрения </w:t>
      </w:r>
      <w:r w:rsidR="001A5280" w:rsidRPr="00866665">
        <w:rPr>
          <w:color w:val="000000"/>
          <w:sz w:val="28"/>
          <w:szCs w:val="28"/>
        </w:rPr>
        <w:t>установления главных нужд жителей и их результативного удовлетворения, должностные лица местного самоуправления в действительности формируют основу с целью своей помощи общество в перспективе.</w:t>
      </w:r>
    </w:p>
    <w:p w:rsidR="0080266C" w:rsidRPr="00866665" w:rsidRDefault="001A5280" w:rsidP="00866665">
      <w:pPr>
        <w:pStyle w:val="a4"/>
        <w:spacing w:before="168" w:beforeAutospacing="0" w:after="0" w:afterAutospacing="0" w:line="360" w:lineRule="auto"/>
        <w:jc w:val="both"/>
        <w:rPr>
          <w:color w:val="000000"/>
          <w:sz w:val="28"/>
          <w:szCs w:val="28"/>
        </w:rPr>
      </w:pPr>
      <w:r w:rsidRPr="00866665">
        <w:rPr>
          <w:color w:val="000000"/>
          <w:sz w:val="28"/>
          <w:szCs w:val="28"/>
        </w:rPr>
        <w:t xml:space="preserve"> Главная задача каждой общественно-финансовой концепции и городского управления в том числе, обуславливает главную очередность потребностей жителей. В случае, если данная концепция в целом представляется, как концепция, подготовленная с целью более абсолютного удовлетворения той или иной потребности общества, в таком случае ее основной целью обязано быть степень и свойства сервиса жителей. Установление нужд и их удовлетворенность вступает в сферу обязательств структурных подразделений организаций местного самоуправления.</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Под уровнем жизни населения понимается уровень потребления материальных благ (обеспеченность промышленными товарами, продуктами питания, жилищем и т.п.).</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 xml:space="preserve">Для оценки уровня жизни используют такие показатели, как потребление основных продуктов на душу населения, обеспеченность этими продуктами в расчете на семью. Важное значение для оценки уровня жизни имеют показатели </w:t>
      </w:r>
      <w:r w:rsidRPr="00866665">
        <w:rPr>
          <w:color w:val="000000"/>
          <w:sz w:val="28"/>
          <w:szCs w:val="28"/>
        </w:rPr>
        <w:lastRenderedPageBreak/>
        <w:t>структуры потребления (например, доля в структуре потребляемых продуктов питания биологически ценных продуктов).</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Для получения реальной картины уровня жизни необходимо иметь точку отсчета. Таковой является потребительская корзина, включающая набор благ и услуг, обеспечивающий определенный уровень потребления. В этой связи выделяют минимальный уровень потребления и рациональный уровень потребления. Под первым понимается такой потребительский набор, уменьшение которого ставит потребителя за грань обеспечения нормальных условий его существования. Именно здесь проходит так называемая черта бедности. При этом не следует путать минимальный уровень потребления с физиологическим минимумом потребления, ниже которого человек просто не может существовать физически. Доля населения, находящегося за чертой бедности, является одним из важнейших показателей, характеризующих уровень жизни на данной территории. По этому показателю можно сравнивать любые территории между собой.</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Рациональный уровень потребления отражает количество и структуру потребления, наиболее благоприятную для человека. Соответственное значение для оценки уровня жизни имеет динамика приближения к такому потреблению.</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Значительно более сложным для оценки является показатель качества жизни населения. Речь идет о таких сложных для количественных оценок показателях, как условия и безопасность труда, состояние среды обитания, наличие и возможности использования свободного времени, культурный уровень, физическое развитие, физическая и имущественная безопасность граждан и т.п. Здесь требуются интегральные социологические оценки, имеющие скорее качественную, чем количественную определенность.</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lastRenderedPageBreak/>
        <w:t>Выдвижение целей перед муниципальным управлением, с одной стороны, касающихся всего муниципального образования, а с другой - опирающихся на муниципальную власть, - это определенный интеллектуальный процесс. В нем важны следующие моменты.</w:t>
      </w:r>
    </w:p>
    <w:p w:rsidR="00C74335" w:rsidRPr="00866665" w:rsidRDefault="00C74335" w:rsidP="00866665">
      <w:pPr>
        <w:pStyle w:val="a4"/>
        <w:spacing w:before="168" w:beforeAutospacing="0" w:after="0" w:afterAutospacing="0" w:line="360" w:lineRule="auto"/>
        <w:jc w:val="both"/>
        <w:rPr>
          <w:color w:val="000000"/>
          <w:sz w:val="28"/>
          <w:szCs w:val="28"/>
        </w:rPr>
      </w:pPr>
      <w:r w:rsidRPr="00866665">
        <w:rPr>
          <w:color w:val="000000"/>
          <w:sz w:val="28"/>
          <w:szCs w:val="28"/>
        </w:rPr>
        <w:t>Во-первых, источники возникновения и фиксирования целей муниципального управления. Можно твердо утверждать, что в отличие от сложившихся стереотипов, по которым считается, что сверху виднее, объективно цели муниципального управления рождаются внизу - идут от потребностей и интересов населения, объединенных в территориальный коллектив - м</w:t>
      </w:r>
      <w:r w:rsidR="003D5CF4" w:rsidRPr="00866665">
        <w:rPr>
          <w:color w:val="000000"/>
          <w:sz w:val="28"/>
          <w:szCs w:val="28"/>
        </w:rPr>
        <w:t xml:space="preserve">униципальное образование </w:t>
      </w:r>
      <w:r w:rsidRPr="00866665">
        <w:rPr>
          <w:color w:val="000000"/>
          <w:sz w:val="28"/>
          <w:szCs w:val="28"/>
        </w:rPr>
        <w:t>.</w:t>
      </w:r>
    </w:p>
    <w:p w:rsidR="001A5280" w:rsidRPr="00866665" w:rsidRDefault="001A5280" w:rsidP="00866665">
      <w:pPr>
        <w:pStyle w:val="a4"/>
        <w:spacing w:before="168" w:beforeAutospacing="0" w:after="0" w:afterAutospacing="0" w:line="360" w:lineRule="auto"/>
        <w:jc w:val="both"/>
        <w:rPr>
          <w:color w:val="000000"/>
          <w:sz w:val="28"/>
          <w:szCs w:val="28"/>
        </w:rPr>
      </w:pPr>
      <w:r w:rsidRPr="00866665">
        <w:rPr>
          <w:color w:val="000000"/>
          <w:sz w:val="28"/>
          <w:szCs w:val="28"/>
        </w:rPr>
        <w:t xml:space="preserve">Значение и задачи работы организации местного самоуправления заключается только лишь в том, чтобы помогать внешнему и внутреннему формированию жителей городского образования. Непосредственно душевное состояние жителей и </w:t>
      </w:r>
      <w:r w:rsidR="004C2DA6" w:rsidRPr="00866665">
        <w:rPr>
          <w:color w:val="000000"/>
          <w:sz w:val="28"/>
          <w:szCs w:val="28"/>
        </w:rPr>
        <w:t>беспокоящее</w:t>
      </w:r>
      <w:r w:rsidRPr="00866665">
        <w:rPr>
          <w:color w:val="000000"/>
          <w:sz w:val="28"/>
          <w:szCs w:val="28"/>
        </w:rPr>
        <w:t xml:space="preserve"> его трудности считается главной и важной основой развития полного городского управления. </w:t>
      </w:r>
      <w:r w:rsidR="004C2DA6" w:rsidRPr="00866665">
        <w:rPr>
          <w:color w:val="000000"/>
          <w:sz w:val="28"/>
          <w:szCs w:val="28"/>
        </w:rPr>
        <w:t>Необходимо изучение справедливых обстоятельств, которые формируются внутри городского создания, подлинное установление способностей и силы индивидуального фактора, точное понимание потребностей и заинтересованностей определенных контр регулируемых управлений воздействий, достоверная оценка возможностей муниципального управления с целью управленческих мероприятий, способность привести в итоге к беспристрастной практической целенаправленности муниципального управления. Целеполагание в муниципальном управлении обязано являться конкретно объединенным с объектом.</w:t>
      </w:r>
    </w:p>
    <w:p w:rsidR="00B85862" w:rsidRPr="00866665" w:rsidRDefault="00B85862" w:rsidP="00866665">
      <w:pPr>
        <w:widowControl w:val="0"/>
        <w:autoSpaceDE w:val="0"/>
        <w:autoSpaceDN w:val="0"/>
        <w:adjustRightInd w:val="0"/>
        <w:spacing w:after="0" w:line="360" w:lineRule="auto"/>
        <w:rPr>
          <w:rFonts w:ascii="Times New Roman" w:hAnsi="Times New Roman"/>
          <w:color w:val="000000"/>
          <w:sz w:val="28"/>
          <w:szCs w:val="28"/>
          <w:shd w:val="clear" w:color="auto" w:fill="FFFFFF"/>
        </w:rPr>
      </w:pPr>
    </w:p>
    <w:p w:rsidR="004C2DA6" w:rsidRPr="00866665" w:rsidRDefault="004C2DA6" w:rsidP="00866665">
      <w:pPr>
        <w:widowControl w:val="0"/>
        <w:autoSpaceDE w:val="0"/>
        <w:autoSpaceDN w:val="0"/>
        <w:adjustRightInd w:val="0"/>
        <w:spacing w:after="0" w:line="360" w:lineRule="auto"/>
        <w:rPr>
          <w:rFonts w:ascii="Times New Roman" w:hAnsi="Times New Roman"/>
          <w:sz w:val="28"/>
          <w:szCs w:val="28"/>
        </w:rPr>
      </w:pPr>
    </w:p>
    <w:p w:rsidR="00E86B4C" w:rsidRPr="00866665" w:rsidRDefault="00E86B4C"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lastRenderedPageBreak/>
        <w:t xml:space="preserve">Глава 2. </w:t>
      </w:r>
      <w:r w:rsidR="00B85862" w:rsidRPr="00866665">
        <w:rPr>
          <w:rFonts w:ascii="Times New Roman" w:hAnsi="Times New Roman"/>
          <w:sz w:val="28"/>
          <w:szCs w:val="28"/>
        </w:rPr>
        <w:t>АНЛИЗ ФУНКЦИОНАЛЬНОЙ СТРУКТУРЫ УПРАВЛЕНИЯ</w:t>
      </w:r>
    </w:p>
    <w:p w:rsidR="006F3E12" w:rsidRPr="00866665" w:rsidRDefault="006F3E12" w:rsidP="00866665">
      <w:pPr>
        <w:widowControl w:val="0"/>
        <w:autoSpaceDE w:val="0"/>
        <w:autoSpaceDN w:val="0"/>
        <w:adjustRightInd w:val="0"/>
        <w:spacing w:after="0" w:line="360" w:lineRule="auto"/>
        <w:rPr>
          <w:rFonts w:ascii="Times New Roman" w:hAnsi="Times New Roman"/>
          <w:sz w:val="28"/>
          <w:szCs w:val="28"/>
        </w:rPr>
      </w:pPr>
    </w:p>
    <w:p w:rsidR="00E86B4C" w:rsidRPr="00866665" w:rsidRDefault="00E86B4C" w:rsidP="00866665">
      <w:pPr>
        <w:widowControl w:val="0"/>
        <w:autoSpaceDE w:val="0"/>
        <w:autoSpaceDN w:val="0"/>
        <w:adjustRightInd w:val="0"/>
        <w:spacing w:after="0" w:line="360" w:lineRule="auto"/>
        <w:ind w:firstLine="851"/>
        <w:jc w:val="both"/>
        <w:rPr>
          <w:rFonts w:ascii="Times New Roman" w:hAnsi="Times New Roman"/>
          <w:sz w:val="28"/>
          <w:szCs w:val="28"/>
        </w:rPr>
      </w:pPr>
      <w:r w:rsidRPr="00866665">
        <w:rPr>
          <w:rFonts w:ascii="Times New Roman" w:hAnsi="Times New Roman"/>
          <w:color w:val="000000"/>
          <w:sz w:val="28"/>
          <w:szCs w:val="28"/>
          <w:shd w:val="clear" w:color="auto" w:fill="FFFFFF"/>
        </w:rPr>
        <w:t>Создание функциональной структуры сводится к группировке персонала по тем широким задачам, которые он выполняет. Конкретные характеристики и особенности деятельности того или иного подразделения соответствует наиболее важным направлениям деятельности всего предприятия.</w:t>
      </w:r>
      <w:r w:rsidR="004C2DA6"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Традиционные функциональные подразделения предприятия – это отделы производства, маркетинга, финансов. Эти широкие области функций, имеющиеся на каждом предприятии для обеспечения достижения его целей.</w:t>
      </w:r>
      <w:r w:rsidR="004C2DA6" w:rsidRPr="00866665">
        <w:rPr>
          <w:rFonts w:ascii="Times New Roman" w:hAnsi="Times New Roman"/>
          <w:color w:val="000000"/>
          <w:sz w:val="28"/>
          <w:szCs w:val="28"/>
        </w:rPr>
        <w:br/>
      </w:r>
      <w:r w:rsidR="004C2DA6"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Если размер организации (отдела) велик, то основные функциональные отделы можно разбить на более мелкие функциональные подразделения (вторичные или производные). Суть заключатся в максимальном использовании преимуществ специализации и избежание перегрузки руководства.</w:t>
      </w:r>
      <w:r w:rsidR="004C2DA6" w:rsidRPr="00866665">
        <w:rPr>
          <w:rFonts w:ascii="Times New Roman" w:hAnsi="Times New Roman"/>
          <w:color w:val="000000"/>
          <w:sz w:val="28"/>
          <w:szCs w:val="28"/>
        </w:rPr>
        <w:br/>
      </w:r>
      <w:r w:rsidR="004C2DA6" w:rsidRPr="00866665">
        <w:rPr>
          <w:rFonts w:ascii="Times New Roman" w:hAnsi="Times New Roman"/>
          <w:color w:val="000000"/>
          <w:sz w:val="28"/>
          <w:szCs w:val="28"/>
          <w:shd w:val="clear" w:color="auto" w:fill="FFFFFF"/>
        </w:rPr>
        <w:t xml:space="preserve">           </w:t>
      </w:r>
      <w:r w:rsidRPr="00866665">
        <w:rPr>
          <w:rFonts w:ascii="Times New Roman" w:hAnsi="Times New Roman"/>
          <w:color w:val="000000"/>
          <w:sz w:val="28"/>
          <w:szCs w:val="28"/>
          <w:shd w:val="clear" w:color="auto" w:fill="FFFFFF"/>
        </w:rPr>
        <w:t>Руководители функциональных служб отвечают за выполнение соответствующих функций и по этим вопросам дают распоряжения нижестоящим подразделениям. При такой структуре достигается высокий уровень специализации, что позволяет разрабатывать более обоснованные и квалифицированные решения. Подобная система предполагает большое количество отделов и множество каналов, по которым отдаются распоряжения. Нижестоящие подразделения получают распоряжения от нескольких вышестоящих органов и не всегда знают, как их согласовать на среднем и низшем уровне, что приводит к ослабеванию горизонтальных связей. </w:t>
      </w:r>
      <w:r w:rsidR="004C2DA6" w:rsidRPr="00866665">
        <w:rPr>
          <w:rFonts w:ascii="Times New Roman" w:hAnsi="Times New Roman"/>
          <w:color w:val="000000"/>
          <w:sz w:val="28"/>
          <w:szCs w:val="28"/>
        </w:rPr>
        <w:br/>
        <w:t xml:space="preserve">           </w:t>
      </w:r>
      <w:r w:rsidRPr="00866665">
        <w:rPr>
          <w:rFonts w:ascii="Times New Roman" w:hAnsi="Times New Roman"/>
          <w:color w:val="000000"/>
          <w:sz w:val="28"/>
          <w:szCs w:val="28"/>
          <w:shd w:val="clear" w:color="auto" w:fill="FFFFFF"/>
        </w:rPr>
        <w:t>Функциональную структуру целесообразно использовать на тех предприятиях, выпускающих относительно ограниченную номенклатуру продукции, действуют в стабильных внешних условиях и для обеспечения своего функционирования требуют стандартных управленческих решений.</w:t>
      </w:r>
    </w:p>
    <w:p w:rsidR="00E86B4C" w:rsidRPr="00866665" w:rsidRDefault="00E86B4C" w:rsidP="00866665">
      <w:pPr>
        <w:widowControl w:val="0"/>
        <w:autoSpaceDE w:val="0"/>
        <w:autoSpaceDN w:val="0"/>
        <w:adjustRightInd w:val="0"/>
        <w:spacing w:after="0" w:line="360" w:lineRule="auto"/>
        <w:rPr>
          <w:rFonts w:ascii="Times New Roman" w:hAnsi="Times New Roman"/>
          <w:sz w:val="28"/>
          <w:szCs w:val="28"/>
        </w:rPr>
      </w:pPr>
    </w:p>
    <w:p w:rsidR="00E86B4C" w:rsidRPr="00866665" w:rsidRDefault="00E86B4C"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lastRenderedPageBreak/>
        <w:t>2.1 Преимущества и недостатки функциональной структуры управления</w:t>
      </w:r>
    </w:p>
    <w:p w:rsidR="00CB0730" w:rsidRPr="00866665" w:rsidRDefault="00CB0730" w:rsidP="00866665">
      <w:pPr>
        <w:widowControl w:val="0"/>
        <w:autoSpaceDE w:val="0"/>
        <w:autoSpaceDN w:val="0"/>
        <w:adjustRightInd w:val="0"/>
        <w:spacing w:after="0" w:line="360" w:lineRule="auto"/>
        <w:rPr>
          <w:rFonts w:ascii="Times New Roman" w:hAnsi="Times New Roman"/>
          <w:sz w:val="28"/>
          <w:szCs w:val="28"/>
        </w:rPr>
      </w:pPr>
    </w:p>
    <w:p w:rsidR="00CB0730" w:rsidRPr="00866665" w:rsidRDefault="004C2DA6" w:rsidP="00866665">
      <w:pPr>
        <w:widowControl w:val="0"/>
        <w:autoSpaceDE w:val="0"/>
        <w:autoSpaceDN w:val="0"/>
        <w:adjustRightInd w:val="0"/>
        <w:spacing w:after="0" w:line="360" w:lineRule="auto"/>
        <w:ind w:firstLine="851"/>
        <w:jc w:val="both"/>
        <w:rPr>
          <w:rFonts w:ascii="Times New Roman" w:hAnsi="Times New Roman"/>
          <w:sz w:val="28"/>
          <w:szCs w:val="28"/>
        </w:rPr>
      </w:pPr>
      <w:r w:rsidRPr="00866665">
        <w:rPr>
          <w:rFonts w:ascii="Times New Roman" w:hAnsi="Times New Roman"/>
          <w:color w:val="000000"/>
          <w:sz w:val="28"/>
          <w:szCs w:val="28"/>
          <w:shd w:val="clear" w:color="auto" w:fill="FFFFFF"/>
        </w:rPr>
        <w:t xml:space="preserve">   </w:t>
      </w:r>
      <w:r w:rsidR="00CB0730" w:rsidRPr="00866665">
        <w:rPr>
          <w:rFonts w:ascii="Times New Roman" w:hAnsi="Times New Roman"/>
          <w:color w:val="000000"/>
          <w:sz w:val="28"/>
          <w:szCs w:val="28"/>
          <w:shd w:val="clear" w:color="auto" w:fill="FFFFFF"/>
        </w:rPr>
        <w:t>К</w:t>
      </w:r>
      <w:r w:rsidR="00CB0730" w:rsidRPr="00866665">
        <w:rPr>
          <w:rStyle w:val="apple-converted-space"/>
          <w:rFonts w:ascii="Times New Roman" w:hAnsi="Times New Roman"/>
          <w:bCs/>
          <w:color w:val="000000"/>
          <w:sz w:val="28"/>
          <w:szCs w:val="28"/>
          <w:shd w:val="clear" w:color="auto" w:fill="FFFFFF"/>
        </w:rPr>
        <w:t> </w:t>
      </w:r>
      <w:r w:rsidR="00CB0730" w:rsidRPr="00866665">
        <w:rPr>
          <w:rFonts w:ascii="Times New Roman" w:hAnsi="Times New Roman"/>
          <w:bCs/>
          <w:color w:val="000000"/>
          <w:sz w:val="28"/>
          <w:szCs w:val="28"/>
          <w:shd w:val="clear" w:color="auto" w:fill="FFFFFF"/>
        </w:rPr>
        <w:t>преимуществам функциональной структуры</w:t>
      </w:r>
      <w:r w:rsidR="00CB0730" w:rsidRPr="00866665">
        <w:rPr>
          <w:rStyle w:val="apple-converted-space"/>
          <w:rFonts w:ascii="Times New Roman" w:hAnsi="Times New Roman"/>
          <w:bCs/>
          <w:color w:val="000000"/>
          <w:sz w:val="28"/>
          <w:szCs w:val="28"/>
          <w:shd w:val="clear" w:color="auto" w:fill="FFFFFF"/>
        </w:rPr>
        <w:t> </w:t>
      </w:r>
      <w:r w:rsidR="00CB0730" w:rsidRPr="00866665">
        <w:rPr>
          <w:rFonts w:ascii="Times New Roman" w:hAnsi="Times New Roman"/>
          <w:color w:val="000000"/>
          <w:sz w:val="28"/>
          <w:szCs w:val="28"/>
          <w:shd w:val="clear" w:color="auto" w:fill="FFFFFF"/>
        </w:rPr>
        <w:t>можно отнести то, что она стимулирует деловую и профессиональную специализацию, уменьшает дублирование усилий и потребление материальных ресурсов в функциональных областях, ул</w:t>
      </w:r>
      <w:r w:rsidR="00B85862" w:rsidRPr="00866665">
        <w:rPr>
          <w:rFonts w:ascii="Times New Roman" w:hAnsi="Times New Roman"/>
          <w:color w:val="000000"/>
          <w:sz w:val="28"/>
          <w:szCs w:val="28"/>
          <w:shd w:val="clear" w:color="auto" w:fill="FFFFFF"/>
        </w:rPr>
        <w:t>учшает координацию деятельности</w:t>
      </w:r>
      <w:r w:rsidR="00CB0730" w:rsidRPr="00866665">
        <w:rPr>
          <w:rFonts w:ascii="Times New Roman" w:hAnsi="Times New Roman"/>
          <w:color w:val="000000"/>
          <w:sz w:val="28"/>
          <w:szCs w:val="28"/>
          <w:shd w:val="clear" w:color="auto" w:fill="FFFFFF"/>
        </w:rPr>
        <w:t>.</w:t>
      </w:r>
      <w:r w:rsidRPr="00866665">
        <w:rPr>
          <w:rFonts w:ascii="Times New Roman" w:hAnsi="Times New Roman"/>
          <w:color w:val="000000"/>
          <w:sz w:val="28"/>
          <w:szCs w:val="28"/>
        </w:rPr>
        <w:br/>
      </w:r>
      <w:r w:rsidR="003C539D" w:rsidRPr="00866665">
        <w:rPr>
          <w:rFonts w:ascii="Times New Roman" w:hAnsi="Times New Roman"/>
          <w:sz w:val="28"/>
          <w:szCs w:val="28"/>
        </w:rPr>
        <w:t>Основные</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плюсы</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текстуры</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высокая</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подготовленность</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экспертов</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отвечающих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за</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реализацияопределенных</w:t>
      </w:r>
      <w:r w:rsidR="003C539D" w:rsidRPr="00866665">
        <w:rPr>
          <w:rStyle w:val="apple-converted-space"/>
          <w:rFonts w:ascii="Times New Roman" w:hAnsi="Times New Roman"/>
          <w:color w:val="000000"/>
          <w:sz w:val="28"/>
          <w:szCs w:val="28"/>
          <w:shd w:val="clear" w:color="auto" w:fill="FFFFFF"/>
        </w:rPr>
        <w:t> </w:t>
      </w:r>
      <w:r w:rsidRPr="00866665">
        <w:rPr>
          <w:rFonts w:ascii="Times New Roman" w:hAnsi="Times New Roman"/>
          <w:color w:val="000000"/>
          <w:sz w:val="28"/>
          <w:szCs w:val="28"/>
          <w:shd w:val="clear" w:color="auto" w:fill="FFFFFF"/>
        </w:rPr>
        <w:t>функций,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увеличение</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способностей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линейных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руководителей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согласносвоевременному</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управлению</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производством</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в</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следствии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их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освобождения</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подготовки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информации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по</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проблемам</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функциональной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работы</w:t>
      </w:r>
      <w:r w:rsidR="003C539D" w:rsidRPr="00866665">
        <w:rPr>
          <w:rFonts w:ascii="Times New Roman" w:hAnsi="Times New Roman"/>
          <w:color w:val="000000"/>
          <w:sz w:val="28"/>
          <w:szCs w:val="28"/>
          <w:shd w:val="clear" w:color="auto" w:fill="FFFFFF"/>
        </w:rPr>
        <w:t>.</w:t>
      </w:r>
      <w:r w:rsidR="00CB0730" w:rsidRPr="00866665">
        <w:rPr>
          <w:rFonts w:ascii="Times New Roman" w:hAnsi="Times New Roman"/>
          <w:color w:val="000000"/>
          <w:sz w:val="28"/>
          <w:szCs w:val="28"/>
        </w:rPr>
        <w:br/>
      </w:r>
      <w:r w:rsidR="003C539D" w:rsidRPr="00866665">
        <w:rPr>
          <w:rFonts w:ascii="Times New Roman" w:hAnsi="Times New Roman"/>
          <w:sz w:val="28"/>
          <w:szCs w:val="28"/>
        </w:rPr>
        <w:t>Недочеты</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Совместно</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с</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этим</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специализация</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функциональных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отделов</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зачастую</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считаетсяпреградой</w:t>
      </w:r>
      <w:r w:rsidRPr="00866665">
        <w:rPr>
          <w:rFonts w:ascii="Times New Roman" w:hAnsi="Times New Roman"/>
          <w:sz w:val="28"/>
          <w:szCs w:val="28"/>
        </w:rPr>
        <w:t>,</w:t>
      </w:r>
      <w:r w:rsidR="003C539D" w:rsidRPr="00866665">
        <w:rPr>
          <w:rFonts w:ascii="Times New Roman" w:hAnsi="Times New Roman"/>
          <w:sz w:val="28"/>
          <w:szCs w:val="28"/>
        </w:rPr>
        <w:t>целью</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эффективной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работы</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предприятия</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так как</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усложняет</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координацию</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управленческих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влияний</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Функциональные</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отделы</w:t>
      </w:r>
      <w:r w:rsidR="003C539D" w:rsidRPr="00866665">
        <w:rPr>
          <w:rStyle w:val="apple-converted-space"/>
          <w:rFonts w:ascii="Times New Roman" w:hAnsi="Times New Roman"/>
          <w:color w:val="000000"/>
          <w:sz w:val="28"/>
          <w:szCs w:val="28"/>
          <w:shd w:val="clear" w:color="auto" w:fill="FFFFFF"/>
        </w:rPr>
        <w:t> </w:t>
      </w:r>
      <w:r w:rsidRPr="00866665">
        <w:rPr>
          <w:rFonts w:ascii="Times New Roman" w:hAnsi="Times New Roman"/>
          <w:sz w:val="28"/>
          <w:szCs w:val="28"/>
        </w:rPr>
        <w:t>имеют,</w:t>
      </w:r>
      <w:r w:rsidR="003C539D" w:rsidRPr="00866665">
        <w:rPr>
          <w:rFonts w:ascii="Times New Roman" w:hAnsi="Times New Roman"/>
          <w:sz w:val="28"/>
          <w:szCs w:val="28"/>
        </w:rPr>
        <w:t>шансы</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быть</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наиболее</w:t>
      </w:r>
      <w:r w:rsidRPr="00866665">
        <w:rPr>
          <w:rFonts w:ascii="Times New Roman" w:hAnsi="Times New Roman"/>
          <w:sz w:val="28"/>
          <w:szCs w:val="28"/>
        </w:rPr>
        <w:t xml:space="preserve"> </w:t>
      </w:r>
      <w:r w:rsidR="003C539D" w:rsidRPr="00866665">
        <w:rPr>
          <w:rFonts w:ascii="Times New Roman" w:hAnsi="Times New Roman"/>
          <w:color w:val="000000"/>
          <w:sz w:val="28"/>
          <w:szCs w:val="28"/>
          <w:shd w:val="clear" w:color="auto" w:fill="FFFFFF"/>
        </w:rPr>
        <w:t>заинтересованы</w:t>
      </w:r>
      <w:r w:rsidRPr="00866665">
        <w:rPr>
          <w:rFonts w:ascii="Times New Roman" w:hAnsi="Times New Roman"/>
          <w:color w:val="000000"/>
          <w:sz w:val="28"/>
          <w:szCs w:val="28"/>
          <w:shd w:val="clear" w:color="auto" w:fill="FFFFFF"/>
        </w:rPr>
        <w:t xml:space="preserve">ми </w:t>
      </w:r>
      <w:r w:rsidR="003C539D" w:rsidRPr="00866665">
        <w:rPr>
          <w:rFonts w:ascii="Times New Roman" w:hAnsi="Times New Roman"/>
          <w:color w:val="000000"/>
          <w:sz w:val="28"/>
          <w:szCs w:val="28"/>
          <w:shd w:val="clear" w:color="auto" w:fill="FFFFFF"/>
        </w:rPr>
        <w:t xml:space="preserve"> в</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осуществлении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целей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вопросов</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собственных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подразделений,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нежелиединых</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целей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целой</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организации</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то что</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повышает</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проблематичность</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среди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отделами.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Помимоэтого</w:t>
      </w:r>
      <w:r w:rsidR="003C539D" w:rsidRPr="00866665">
        <w:rPr>
          <w:rFonts w:ascii="Times New Roman" w:hAnsi="Times New Roman"/>
          <w:color w:val="000000"/>
          <w:sz w:val="28"/>
          <w:szCs w:val="28"/>
          <w:shd w:val="clear" w:color="auto" w:fill="FFFFFF"/>
        </w:rPr>
        <w:t>,</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в</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значительном</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предприятии</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цепочка</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команд</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с</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управляющего</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вплоть до</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color w:val="000000"/>
          <w:sz w:val="28"/>
          <w:szCs w:val="28"/>
          <w:shd w:val="clear" w:color="auto" w:fill="FFFFFF"/>
        </w:rPr>
        <w:t>исполнителя</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оказываться</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очень</w:t>
      </w:r>
      <w:r w:rsidR="003C539D" w:rsidRPr="00866665">
        <w:rPr>
          <w:rStyle w:val="apple-converted-space"/>
          <w:rFonts w:ascii="Times New Roman" w:hAnsi="Times New Roman"/>
          <w:color w:val="000000"/>
          <w:sz w:val="28"/>
          <w:szCs w:val="28"/>
          <w:shd w:val="clear" w:color="auto" w:fill="FFFFFF"/>
        </w:rPr>
        <w:t> </w:t>
      </w:r>
      <w:r w:rsidR="003C539D" w:rsidRPr="00866665">
        <w:rPr>
          <w:rFonts w:ascii="Times New Roman" w:hAnsi="Times New Roman"/>
          <w:sz w:val="28"/>
          <w:szCs w:val="28"/>
        </w:rPr>
        <w:t>продолжительной</w:t>
      </w:r>
      <w:r w:rsidR="003C539D" w:rsidRPr="00866665">
        <w:rPr>
          <w:rFonts w:ascii="Times New Roman" w:hAnsi="Times New Roman"/>
          <w:color w:val="000000"/>
          <w:sz w:val="28"/>
          <w:szCs w:val="28"/>
          <w:shd w:val="clear" w:color="auto" w:fill="FFFFFF"/>
        </w:rPr>
        <w:t>.</w:t>
      </w:r>
      <w:r w:rsidR="003C539D" w:rsidRPr="00866665">
        <w:rPr>
          <w:rFonts w:ascii="Times New Roman" w:hAnsi="Times New Roman"/>
          <w:color w:val="000000"/>
          <w:sz w:val="28"/>
          <w:szCs w:val="28"/>
        </w:rPr>
        <w:br/>
      </w:r>
      <w:r w:rsidRPr="00866665">
        <w:rPr>
          <w:rFonts w:ascii="Times New Roman" w:hAnsi="Times New Roman"/>
          <w:color w:val="000000"/>
          <w:sz w:val="28"/>
          <w:szCs w:val="28"/>
        </w:rPr>
        <w:t xml:space="preserve">           </w:t>
      </w:r>
      <w:r w:rsidR="00CB0730" w:rsidRPr="00866665">
        <w:rPr>
          <w:rFonts w:ascii="Times New Roman" w:hAnsi="Times New Roman"/>
          <w:color w:val="000000"/>
          <w:sz w:val="28"/>
          <w:szCs w:val="28"/>
          <w:shd w:val="clear" w:color="auto" w:fill="FFFFFF"/>
        </w:rPr>
        <w:t>Также к числу недостатков можно отнести:</w:t>
      </w:r>
      <w:r w:rsidRPr="00866665">
        <w:rPr>
          <w:rFonts w:ascii="Times New Roman" w:hAnsi="Times New Roman"/>
          <w:color w:val="000000"/>
          <w:sz w:val="28"/>
          <w:szCs w:val="28"/>
        </w:rPr>
        <w:br/>
      </w:r>
      <w:r w:rsidR="00CB0730" w:rsidRPr="00866665">
        <w:rPr>
          <w:rFonts w:ascii="Times New Roman" w:hAnsi="Times New Roman"/>
          <w:color w:val="000000"/>
          <w:sz w:val="28"/>
          <w:szCs w:val="28"/>
          <w:shd w:val="clear" w:color="auto" w:fill="FFFFFF"/>
        </w:rPr>
        <w:t>-</w:t>
      </w:r>
      <w:r w:rsidR="00CB0730" w:rsidRPr="00866665">
        <w:rPr>
          <w:rStyle w:val="apple-converted-space"/>
          <w:rFonts w:ascii="Times New Roman" w:hAnsi="Times New Roman"/>
          <w:color w:val="000000"/>
          <w:sz w:val="28"/>
          <w:szCs w:val="28"/>
          <w:shd w:val="clear" w:color="auto" w:fill="FFFFFF"/>
        </w:rPr>
        <w:t> </w:t>
      </w:r>
      <w:r w:rsidR="00CB0730" w:rsidRPr="00866665">
        <w:rPr>
          <w:rFonts w:ascii="Times New Roman" w:hAnsi="Times New Roman"/>
          <w:color w:val="000000"/>
          <w:sz w:val="28"/>
          <w:szCs w:val="28"/>
          <w:shd w:val="clear" w:color="auto" w:fill="FFFFFF"/>
        </w:rPr>
        <w:t>трудности поддержания постоянных взаимосвязей между различными функциональными службами;</w:t>
      </w:r>
      <w:r w:rsidRPr="00866665">
        <w:rPr>
          <w:rFonts w:ascii="Times New Roman" w:hAnsi="Times New Roman"/>
          <w:color w:val="000000"/>
          <w:sz w:val="28"/>
          <w:szCs w:val="28"/>
        </w:rPr>
        <w:br/>
      </w:r>
      <w:r w:rsidR="00CB0730" w:rsidRPr="00866665">
        <w:rPr>
          <w:rFonts w:ascii="Times New Roman" w:hAnsi="Times New Roman"/>
          <w:color w:val="000000"/>
          <w:sz w:val="28"/>
          <w:szCs w:val="28"/>
          <w:shd w:val="clear" w:color="auto" w:fill="FFFFFF"/>
        </w:rPr>
        <w:t>- длительную процедуру принятия решений и иерархию в структуре взаимоотношений;</w:t>
      </w:r>
      <w:r w:rsidRPr="00866665">
        <w:rPr>
          <w:rFonts w:ascii="Times New Roman" w:hAnsi="Times New Roman"/>
          <w:color w:val="000000"/>
          <w:sz w:val="28"/>
          <w:szCs w:val="28"/>
        </w:rPr>
        <w:br/>
      </w:r>
      <w:r w:rsidR="00CB0730" w:rsidRPr="00866665">
        <w:rPr>
          <w:rFonts w:ascii="Times New Roman" w:hAnsi="Times New Roman"/>
          <w:color w:val="000000"/>
          <w:sz w:val="28"/>
          <w:szCs w:val="28"/>
          <w:shd w:val="clear" w:color="auto" w:fill="FFFFFF"/>
        </w:rPr>
        <w:t xml:space="preserve">- снижение ответственности исполнителей за работу в результате обезличивания в выполнении ими своих обязанностей, т.к. каждый исполнитель </w:t>
      </w:r>
      <w:r w:rsidR="00CB0730" w:rsidRPr="00866665">
        <w:rPr>
          <w:rFonts w:ascii="Times New Roman" w:hAnsi="Times New Roman"/>
          <w:color w:val="000000"/>
          <w:sz w:val="28"/>
          <w:szCs w:val="28"/>
          <w:shd w:val="clear" w:color="auto" w:fill="FFFFFF"/>
        </w:rPr>
        <w:lastRenderedPageBreak/>
        <w:t>получает указания от нескольких руководителей;</w:t>
      </w:r>
      <w:r w:rsidR="00CB0730" w:rsidRPr="00866665">
        <w:rPr>
          <w:rFonts w:ascii="Times New Roman" w:hAnsi="Times New Roman"/>
          <w:color w:val="000000"/>
          <w:sz w:val="28"/>
          <w:szCs w:val="28"/>
        </w:rPr>
        <w:br/>
      </w:r>
      <w:r w:rsidR="00CB0730" w:rsidRPr="00866665">
        <w:rPr>
          <w:rFonts w:ascii="Times New Roman" w:hAnsi="Times New Roman"/>
          <w:color w:val="000000"/>
          <w:sz w:val="28"/>
          <w:szCs w:val="28"/>
          <w:shd w:val="clear" w:color="auto" w:fill="FFFFFF"/>
        </w:rPr>
        <w:t>- дублирование и несогласованность указаний и распоряжений, получаемым работниками и нарушение принципов единоначалия и единства распорядительства.</w:t>
      </w:r>
      <w:r w:rsidRPr="00866665">
        <w:rPr>
          <w:rFonts w:ascii="Times New Roman" w:hAnsi="Times New Roman"/>
          <w:color w:val="000000"/>
          <w:sz w:val="28"/>
          <w:szCs w:val="28"/>
        </w:rPr>
        <w:br/>
      </w:r>
      <w:r w:rsidR="00737138" w:rsidRPr="00866665">
        <w:rPr>
          <w:rFonts w:ascii="Times New Roman" w:hAnsi="Times New Roman"/>
          <w:color w:val="000000"/>
          <w:sz w:val="28"/>
          <w:szCs w:val="28"/>
          <w:shd w:val="clear" w:color="auto" w:fill="FFFFFF"/>
        </w:rPr>
        <w:t>С</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sz w:val="28"/>
          <w:szCs w:val="28"/>
        </w:rPr>
        <w:t>повышением</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sz w:val="28"/>
          <w:szCs w:val="28"/>
        </w:rPr>
        <w:t>объемов</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color w:val="000000"/>
          <w:sz w:val="28"/>
          <w:szCs w:val="28"/>
          <w:shd w:val="clear" w:color="auto" w:fill="FFFFFF"/>
        </w:rPr>
        <w:t>и</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sz w:val="28"/>
          <w:szCs w:val="28"/>
        </w:rPr>
        <w:t>формированием</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sz w:val="28"/>
          <w:szCs w:val="28"/>
        </w:rPr>
        <w:t>сосредоточения</w:t>
      </w:r>
      <w:r w:rsidR="00737138" w:rsidRPr="00866665">
        <w:rPr>
          <w:rStyle w:val="apple-converted-space"/>
          <w:rFonts w:ascii="Times New Roman" w:hAnsi="Times New Roman"/>
          <w:color w:val="000000"/>
          <w:sz w:val="28"/>
          <w:szCs w:val="28"/>
          <w:shd w:val="clear" w:color="auto" w:fill="FFFFFF"/>
        </w:rPr>
        <w:t> </w:t>
      </w:r>
      <w:r w:rsidR="00737138" w:rsidRPr="00866665">
        <w:rPr>
          <w:rFonts w:ascii="Times New Roman" w:hAnsi="Times New Roman"/>
          <w:sz w:val="28"/>
          <w:szCs w:val="28"/>
        </w:rPr>
        <w:t>производства</w:t>
      </w:r>
      <w:r w:rsidR="00737138" w:rsidRPr="00866665">
        <w:rPr>
          <w:rStyle w:val="apple-converted-space"/>
          <w:rFonts w:ascii="Times New Roman" w:hAnsi="Times New Roman"/>
          <w:color w:val="000000"/>
          <w:sz w:val="28"/>
          <w:szCs w:val="28"/>
          <w:shd w:val="clear" w:color="auto" w:fill="FFFFFF"/>
        </w:rPr>
        <w:t> </w:t>
      </w:r>
      <w:r w:rsidR="00C363C8" w:rsidRPr="00866665">
        <w:rPr>
          <w:rFonts w:ascii="Times New Roman" w:hAnsi="Times New Roman"/>
          <w:sz w:val="28"/>
          <w:szCs w:val="28"/>
        </w:rPr>
        <w:t>необходимо</w:t>
      </w:r>
      <w:r w:rsidRPr="00866665">
        <w:rPr>
          <w:rFonts w:ascii="Times New Roman" w:hAnsi="Times New Roman"/>
          <w:sz w:val="28"/>
          <w:szCs w:val="28"/>
        </w:rPr>
        <w:t xml:space="preserve"> отыскать наиболее снисходительные формы управления, надлежащие нраву новейших условий производства. В следствии были созданы комбинированные структуры сочетающие в себе достоинства</w:t>
      </w:r>
      <w:r w:rsidR="00C363C8" w:rsidRPr="00866665">
        <w:rPr>
          <w:rFonts w:ascii="Times New Roman" w:hAnsi="Times New Roman"/>
          <w:sz w:val="28"/>
          <w:szCs w:val="28"/>
        </w:rPr>
        <w:t xml:space="preserve"> и преимущества</w:t>
      </w:r>
      <w:r w:rsidRPr="00866665">
        <w:rPr>
          <w:rFonts w:ascii="Times New Roman" w:hAnsi="Times New Roman"/>
          <w:sz w:val="28"/>
          <w:szCs w:val="28"/>
        </w:rPr>
        <w:t xml:space="preserve"> прямолинейных </w:t>
      </w:r>
      <w:r w:rsidR="00C363C8" w:rsidRPr="00866665">
        <w:rPr>
          <w:rFonts w:ascii="Times New Roman" w:hAnsi="Times New Roman"/>
          <w:sz w:val="28"/>
          <w:szCs w:val="28"/>
        </w:rPr>
        <w:t xml:space="preserve">и многофункциональных строений местного самоуправления. </w:t>
      </w:r>
      <w:r w:rsidR="00737138" w:rsidRPr="00866665">
        <w:rPr>
          <w:rFonts w:ascii="Times New Roman" w:hAnsi="Times New Roman"/>
          <w:sz w:val="28"/>
          <w:szCs w:val="28"/>
        </w:rPr>
        <w:t xml:space="preserve"> </w:t>
      </w:r>
    </w:p>
    <w:p w:rsidR="005A3D2C" w:rsidRPr="00866665" w:rsidRDefault="005A3D2C"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709"/>
        <w:jc w:val="both"/>
        <w:rPr>
          <w:rFonts w:ascii="Times New Roman" w:hAnsi="Times New Roman"/>
          <w:sz w:val="28"/>
          <w:szCs w:val="28"/>
        </w:rPr>
      </w:pPr>
    </w:p>
    <w:p w:rsidR="00294DC1" w:rsidRPr="00866665" w:rsidRDefault="00294DC1" w:rsidP="00866665">
      <w:pPr>
        <w:widowControl w:val="0"/>
        <w:autoSpaceDE w:val="0"/>
        <w:autoSpaceDN w:val="0"/>
        <w:adjustRightInd w:val="0"/>
        <w:spacing w:after="0" w:line="360" w:lineRule="auto"/>
        <w:jc w:val="both"/>
        <w:rPr>
          <w:rFonts w:ascii="Times New Roman" w:hAnsi="Times New Roman"/>
          <w:sz w:val="28"/>
          <w:szCs w:val="28"/>
        </w:rPr>
      </w:pPr>
    </w:p>
    <w:p w:rsidR="00CB0730" w:rsidRPr="00866665" w:rsidRDefault="00CB0730"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t>Глава 3</w:t>
      </w:r>
      <w:r w:rsidR="00B85862" w:rsidRPr="00866665">
        <w:rPr>
          <w:rFonts w:ascii="Times New Roman" w:hAnsi="Times New Roman"/>
          <w:sz w:val="28"/>
          <w:szCs w:val="28"/>
        </w:rPr>
        <w:t>. РЕКОМЕНДАЦИИ ПО СОВЕРШЕНСТВОВАНИЮ СТРУКТУРЫ УПРАВЛЕНИЯ</w:t>
      </w:r>
    </w:p>
    <w:p w:rsidR="00C363C8" w:rsidRPr="00866665" w:rsidRDefault="00C363C8" w:rsidP="00866665">
      <w:pPr>
        <w:widowControl w:val="0"/>
        <w:autoSpaceDE w:val="0"/>
        <w:autoSpaceDN w:val="0"/>
        <w:adjustRightInd w:val="0"/>
        <w:spacing w:after="0" w:line="360" w:lineRule="auto"/>
        <w:rPr>
          <w:rFonts w:ascii="Times New Roman" w:hAnsi="Times New Roman"/>
          <w:sz w:val="28"/>
          <w:szCs w:val="28"/>
        </w:rPr>
      </w:pPr>
    </w:p>
    <w:p w:rsidR="00C363C8" w:rsidRPr="00866665" w:rsidRDefault="00C363C8" w:rsidP="00866665">
      <w:pPr>
        <w:widowControl w:val="0"/>
        <w:autoSpaceDE w:val="0"/>
        <w:autoSpaceDN w:val="0"/>
        <w:adjustRightInd w:val="0"/>
        <w:spacing w:after="0" w:line="360" w:lineRule="auto"/>
        <w:ind w:firstLine="851"/>
        <w:jc w:val="both"/>
        <w:rPr>
          <w:rFonts w:ascii="Times New Roman" w:hAnsi="Times New Roman"/>
          <w:sz w:val="28"/>
          <w:szCs w:val="28"/>
        </w:rPr>
      </w:pPr>
      <w:r w:rsidRPr="00866665">
        <w:rPr>
          <w:rFonts w:ascii="Times New Roman" w:hAnsi="Times New Roman"/>
          <w:sz w:val="28"/>
          <w:szCs w:val="28"/>
        </w:rPr>
        <w:t>Местная администрация считается одним из  основных звеньев управления муниципальным учреждением, от эффективности её работы во многом зависит качество существования в управляемой местности. При этом эффективность работы самой структуры управления зависит не только от эффективности работы ее подразделений , принимаемых решений и следования букве закона, но и от организационной структуры.</w:t>
      </w:r>
    </w:p>
    <w:p w:rsidR="00C363C8" w:rsidRPr="00866665" w:rsidRDefault="00C363C8" w:rsidP="00866665">
      <w:pPr>
        <w:widowControl w:val="0"/>
        <w:autoSpaceDE w:val="0"/>
        <w:autoSpaceDN w:val="0"/>
        <w:adjustRightInd w:val="0"/>
        <w:spacing w:after="0" w:line="360" w:lineRule="auto"/>
        <w:ind w:firstLine="851"/>
        <w:jc w:val="both"/>
        <w:rPr>
          <w:rFonts w:ascii="Times New Roman" w:hAnsi="Times New Roman"/>
          <w:color w:val="000000"/>
          <w:sz w:val="28"/>
          <w:szCs w:val="28"/>
          <w:shd w:val="clear" w:color="auto" w:fill="FFFFFF"/>
        </w:rPr>
      </w:pPr>
      <w:r w:rsidRPr="00866665">
        <w:rPr>
          <w:rFonts w:ascii="Times New Roman" w:hAnsi="Times New Roman"/>
          <w:sz w:val="28"/>
          <w:szCs w:val="28"/>
        </w:rPr>
        <w:t xml:space="preserve">Организационная структура- </w:t>
      </w:r>
      <w:r w:rsidR="00B2618B" w:rsidRPr="00866665">
        <w:rPr>
          <w:rFonts w:ascii="Times New Roman" w:hAnsi="Times New Roman"/>
          <w:sz w:val="28"/>
          <w:szCs w:val="28"/>
        </w:rPr>
        <w:t>высокоупорядоченная</w:t>
      </w:r>
      <w:r w:rsidRPr="00866665">
        <w:rPr>
          <w:rFonts w:ascii="Times New Roman" w:hAnsi="Times New Roman"/>
          <w:sz w:val="28"/>
          <w:szCs w:val="28"/>
        </w:rPr>
        <w:t xml:space="preserve"> совокупность взаимозависимых компонентов, которые обеспечивают деятельность и формирование организации ровно, как целостного единого. Согласно сущности =, организационная структура предполагает собой отделения организации и соподчиненность между ними. Отличают разнообразные виды организационных структур , одни из них возникли ранее: линейная, функциональная, линейно-функциональная, линейно-штабная; прочие- в половине ХХ столетия : матричная, дивизиональная.</w:t>
      </w:r>
    </w:p>
    <w:p w:rsidR="004013AB" w:rsidRPr="00866665" w:rsidRDefault="00F35204" w:rsidP="00866665">
      <w:pPr>
        <w:pStyle w:val="a4"/>
        <w:shd w:val="clear" w:color="auto" w:fill="FFFFFF"/>
        <w:spacing w:before="75" w:beforeAutospacing="0" w:after="75" w:afterAutospacing="0" w:line="360" w:lineRule="auto"/>
        <w:ind w:left="150" w:right="150" w:firstLine="701"/>
        <w:jc w:val="both"/>
        <w:rPr>
          <w:color w:val="000000"/>
          <w:sz w:val="28"/>
          <w:szCs w:val="28"/>
        </w:rPr>
      </w:pPr>
      <w:r w:rsidRPr="00866665">
        <w:rPr>
          <w:color w:val="000000"/>
          <w:sz w:val="28"/>
          <w:szCs w:val="28"/>
        </w:rPr>
        <w:t xml:space="preserve">Согласно исследованиям, проведенным Р. Бабун, Е. Старченко, Д. Птахиным,  наиболее распространенной структурой в муниципальном управлении является линейно-функциональная. Данная структура имеет как достоинства, так и недостатки. К достоинствам можно отнести незначительную нагрузку главного линейного управляющего (главы муниципального образования), четкую систему   взаимных связей, функций    и    подразделений. К недостаткам: недостаточно четкая ответственность подразделений  за  принятые решения, возможны конфликты из-за ресурсов (как правило, финансовых), кроме того, этот тип организационной структуры </w:t>
      </w:r>
      <w:r w:rsidRPr="00866665">
        <w:rPr>
          <w:color w:val="000000"/>
          <w:sz w:val="28"/>
          <w:szCs w:val="28"/>
        </w:rPr>
        <w:lastRenderedPageBreak/>
        <w:t>недостаточно гибкий и не может быстро подстраиваться под изменяющиеся условия внешней среды.</w:t>
      </w:r>
    </w:p>
    <w:p w:rsidR="004013AB" w:rsidRPr="00866665" w:rsidRDefault="00F35204" w:rsidP="00866665">
      <w:pPr>
        <w:pStyle w:val="a4"/>
        <w:shd w:val="clear" w:color="auto" w:fill="FFFFFF"/>
        <w:spacing w:before="75" w:beforeAutospacing="0" w:after="75" w:afterAutospacing="0" w:line="360" w:lineRule="auto"/>
        <w:ind w:left="150" w:right="150" w:firstLine="701"/>
        <w:jc w:val="both"/>
        <w:rPr>
          <w:color w:val="000000"/>
          <w:sz w:val="28"/>
          <w:szCs w:val="28"/>
        </w:rPr>
      </w:pPr>
      <w:r w:rsidRPr="00866665">
        <w:rPr>
          <w:color w:val="000000"/>
          <w:sz w:val="28"/>
          <w:szCs w:val="28"/>
        </w:rPr>
        <w:t xml:space="preserve">Использование более    современных  типов организационных структур (матричной, дивизиональной) в муниципальном управлении ограничено </w:t>
      </w:r>
      <w:r w:rsidR="004013AB" w:rsidRPr="00866665">
        <w:rPr>
          <w:color w:val="000000"/>
          <w:sz w:val="28"/>
          <w:szCs w:val="28"/>
        </w:rPr>
        <w:t>или невозможно, по ряду причин:</w:t>
      </w:r>
    </w:p>
    <w:p w:rsidR="00F35204" w:rsidRPr="00866665" w:rsidRDefault="00F35204" w:rsidP="00866665">
      <w:pPr>
        <w:pStyle w:val="a4"/>
        <w:shd w:val="clear" w:color="auto" w:fill="FFFFFF"/>
        <w:spacing w:before="75" w:beforeAutospacing="0" w:after="75" w:afterAutospacing="0" w:line="360" w:lineRule="auto"/>
        <w:ind w:left="150" w:right="150" w:firstLine="417"/>
        <w:jc w:val="both"/>
        <w:rPr>
          <w:color w:val="000000"/>
          <w:sz w:val="28"/>
          <w:szCs w:val="28"/>
        </w:rPr>
      </w:pPr>
      <w:r w:rsidRPr="00866665">
        <w:rPr>
          <w:color w:val="000000"/>
          <w:sz w:val="28"/>
          <w:szCs w:val="28"/>
        </w:rPr>
        <w:t>- муниципальное управление осуществляется на конкретной территории, ограниченной административными границами территориального образования, в силу чего управление по регионам невозможно;</w:t>
      </w:r>
    </w:p>
    <w:p w:rsidR="00F35204" w:rsidRPr="00866665" w:rsidRDefault="00F35204" w:rsidP="00866665">
      <w:pPr>
        <w:pStyle w:val="a4"/>
        <w:shd w:val="clear" w:color="auto" w:fill="FFFFFF"/>
        <w:spacing w:before="75" w:beforeAutospacing="0" w:after="75" w:afterAutospacing="0" w:line="360" w:lineRule="auto"/>
        <w:ind w:left="150" w:right="150" w:firstLine="375"/>
        <w:jc w:val="both"/>
        <w:rPr>
          <w:color w:val="000000"/>
          <w:sz w:val="28"/>
          <w:szCs w:val="28"/>
        </w:rPr>
      </w:pPr>
      <w:r w:rsidRPr="00866665">
        <w:rPr>
          <w:color w:val="000000"/>
          <w:sz w:val="28"/>
          <w:szCs w:val="28"/>
        </w:rPr>
        <w:t>-  система управления, ориентированная на товар, также не подходит в силу того, что муниципалитет, во-первых, не производит продукцию, а во-вторых, муниципальные услуги носят некоммерческий характер; их основная задача - обеспечить достойные условия жизни на территории данного МО, способствовать его экономическому, культурному и социальному развитию;</w:t>
      </w:r>
    </w:p>
    <w:p w:rsidR="00F35204" w:rsidRPr="00866665" w:rsidRDefault="004013AB" w:rsidP="00866665">
      <w:pPr>
        <w:pStyle w:val="a4"/>
        <w:shd w:val="clear" w:color="auto" w:fill="FFFFFF"/>
        <w:spacing w:before="75" w:beforeAutospacing="0" w:after="75" w:afterAutospacing="0" w:line="360" w:lineRule="auto"/>
        <w:ind w:left="150" w:right="150" w:firstLine="375"/>
        <w:jc w:val="both"/>
        <w:rPr>
          <w:color w:val="000000"/>
          <w:sz w:val="28"/>
          <w:szCs w:val="28"/>
        </w:rPr>
      </w:pPr>
      <w:r w:rsidRPr="00866665">
        <w:rPr>
          <w:color w:val="000000"/>
          <w:sz w:val="28"/>
          <w:szCs w:val="28"/>
        </w:rPr>
        <w:t>- </w:t>
      </w:r>
      <w:r w:rsidR="00F35204" w:rsidRPr="00866665">
        <w:rPr>
          <w:color w:val="000000"/>
          <w:sz w:val="28"/>
          <w:szCs w:val="28"/>
        </w:rPr>
        <w:t>организационная структура администрации муниципального образования должна способствовать эффективному управлению в условиях ограниченных ресурсов, а затраты на поддержание данной структуры не должны превышать доход (под доходом здесь можно рассматривать эффективность использования ресурсов, средств бюджета, получение неналоговых доходов и т.д.) от ее деятельности.</w:t>
      </w:r>
    </w:p>
    <w:p w:rsidR="004013AB" w:rsidRPr="00866665" w:rsidRDefault="004013AB" w:rsidP="00866665">
      <w:pPr>
        <w:pStyle w:val="a4"/>
        <w:shd w:val="clear" w:color="auto" w:fill="FFFFFF"/>
        <w:spacing w:before="75" w:beforeAutospacing="0" w:after="75" w:afterAutospacing="0" w:line="360" w:lineRule="auto"/>
        <w:ind w:left="150" w:right="150" w:firstLine="701"/>
        <w:jc w:val="both"/>
        <w:rPr>
          <w:color w:val="000000"/>
          <w:sz w:val="28"/>
          <w:szCs w:val="28"/>
        </w:rPr>
      </w:pPr>
      <w:r w:rsidRPr="00866665">
        <w:rPr>
          <w:color w:val="000000"/>
          <w:sz w:val="28"/>
          <w:szCs w:val="28"/>
        </w:rPr>
        <w:t>По этой причине, следует расценивать разнообразные виды улучшения применяемых структур управления.</w:t>
      </w:r>
    </w:p>
    <w:p w:rsidR="004013AB" w:rsidRPr="00866665" w:rsidRDefault="004013AB" w:rsidP="00866665">
      <w:pPr>
        <w:pStyle w:val="a4"/>
        <w:shd w:val="clear" w:color="auto" w:fill="FFFFFF"/>
        <w:spacing w:before="75" w:beforeAutospacing="0" w:after="75" w:afterAutospacing="0" w:line="360" w:lineRule="auto"/>
        <w:ind w:right="150"/>
        <w:jc w:val="both"/>
        <w:rPr>
          <w:color w:val="000000"/>
          <w:sz w:val="28"/>
          <w:szCs w:val="28"/>
          <w:shd w:val="clear" w:color="auto" w:fill="FFFFFF"/>
        </w:rPr>
      </w:pPr>
      <w:r w:rsidRPr="00866665">
        <w:rPr>
          <w:sz w:val="28"/>
          <w:szCs w:val="28"/>
        </w:rPr>
        <w:t xml:space="preserve"> </w:t>
      </w:r>
      <w:r w:rsidR="00894391" w:rsidRPr="00866665">
        <w:rPr>
          <w:sz w:val="28"/>
          <w:szCs w:val="28"/>
        </w:rPr>
        <w:t>Главная</w:t>
      </w:r>
      <w:r w:rsidR="00894391" w:rsidRPr="00866665">
        <w:rPr>
          <w:rStyle w:val="apple-converted-space"/>
          <w:color w:val="000000"/>
          <w:sz w:val="28"/>
          <w:szCs w:val="28"/>
          <w:shd w:val="clear" w:color="auto" w:fill="FFFFFF"/>
        </w:rPr>
        <w:t> </w:t>
      </w:r>
      <w:r w:rsidR="00894391" w:rsidRPr="00866665">
        <w:rPr>
          <w:sz w:val="28"/>
          <w:szCs w:val="28"/>
        </w:rPr>
        <w:t>задача</w:t>
      </w:r>
      <w:r w:rsidR="00894391" w:rsidRPr="00866665">
        <w:rPr>
          <w:rStyle w:val="apple-converted-space"/>
          <w:color w:val="000000"/>
          <w:sz w:val="28"/>
          <w:szCs w:val="28"/>
          <w:shd w:val="clear" w:color="auto" w:fill="FFFFFF"/>
        </w:rPr>
        <w:t> </w:t>
      </w:r>
      <w:r w:rsidR="00894391" w:rsidRPr="00866665">
        <w:rPr>
          <w:sz w:val="28"/>
          <w:szCs w:val="28"/>
        </w:rPr>
        <w:t>этой</w:t>
      </w:r>
      <w:r w:rsidR="00894391" w:rsidRPr="00866665">
        <w:rPr>
          <w:rStyle w:val="apple-converted-space"/>
          <w:color w:val="000000"/>
          <w:sz w:val="28"/>
          <w:szCs w:val="28"/>
          <w:shd w:val="clear" w:color="auto" w:fill="FFFFFF"/>
        </w:rPr>
        <w:t> </w:t>
      </w:r>
      <w:r w:rsidR="00894391" w:rsidRPr="00866665">
        <w:rPr>
          <w:sz w:val="28"/>
          <w:szCs w:val="28"/>
        </w:rPr>
        <w:t>статьи</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w:t>
      </w:r>
      <w:r w:rsidR="00894391" w:rsidRPr="00866665">
        <w:rPr>
          <w:rStyle w:val="apple-converted-space"/>
          <w:color w:val="000000"/>
          <w:sz w:val="28"/>
          <w:szCs w:val="28"/>
          <w:shd w:val="clear" w:color="auto" w:fill="FFFFFF"/>
        </w:rPr>
        <w:t> </w:t>
      </w:r>
      <w:r w:rsidR="00894391" w:rsidRPr="00866665">
        <w:rPr>
          <w:sz w:val="28"/>
          <w:szCs w:val="28"/>
        </w:rPr>
        <w:t>проанализировать</w:t>
      </w:r>
      <w:r w:rsidR="00894391" w:rsidRPr="00866665">
        <w:rPr>
          <w:rStyle w:val="apple-converted-space"/>
          <w:color w:val="000000"/>
          <w:sz w:val="28"/>
          <w:szCs w:val="28"/>
          <w:shd w:val="clear" w:color="auto" w:fill="FFFFFF"/>
        </w:rPr>
        <w:t> </w:t>
      </w:r>
      <w:r w:rsidR="00894391" w:rsidRPr="00866665">
        <w:rPr>
          <w:sz w:val="28"/>
          <w:szCs w:val="28"/>
        </w:rPr>
        <w:t>применение</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аутсорсинга</w:t>
      </w:r>
      <w:r w:rsidR="00894391" w:rsidRPr="00866665">
        <w:rPr>
          <w:rStyle w:val="apple-converted-space"/>
          <w:color w:val="000000"/>
          <w:sz w:val="28"/>
          <w:szCs w:val="28"/>
          <w:shd w:val="clear" w:color="auto" w:fill="FFFFFF"/>
        </w:rPr>
        <w:t> </w:t>
      </w:r>
      <w:r w:rsidR="00894391" w:rsidRPr="00866665">
        <w:rPr>
          <w:sz w:val="28"/>
          <w:szCs w:val="28"/>
        </w:rPr>
        <w:t xml:space="preserve">с </w:t>
      </w:r>
      <w:r w:rsidRPr="00866665">
        <w:rPr>
          <w:sz w:val="28"/>
          <w:szCs w:val="28"/>
        </w:rPr>
        <w:t xml:space="preserve">    </w:t>
      </w:r>
      <w:r w:rsidR="00894391" w:rsidRPr="00866665">
        <w:rPr>
          <w:sz w:val="28"/>
          <w:szCs w:val="28"/>
        </w:rPr>
        <w:t>целью</w:t>
      </w:r>
      <w:r w:rsidR="00894391" w:rsidRPr="00866665">
        <w:rPr>
          <w:rStyle w:val="apple-converted-space"/>
          <w:color w:val="000000"/>
          <w:sz w:val="28"/>
          <w:szCs w:val="28"/>
          <w:shd w:val="clear" w:color="auto" w:fill="FFFFFF"/>
        </w:rPr>
        <w:t> </w:t>
      </w:r>
      <w:r w:rsidR="00894391" w:rsidRPr="00866665">
        <w:rPr>
          <w:sz w:val="28"/>
          <w:szCs w:val="28"/>
        </w:rPr>
        <w:t>улучшения</w:t>
      </w:r>
      <w:r w:rsidRPr="00866665">
        <w:rPr>
          <w:sz w:val="28"/>
          <w:szCs w:val="28"/>
        </w:rPr>
        <w:t xml:space="preserve"> </w:t>
      </w:r>
      <w:r w:rsidR="00894391" w:rsidRPr="00866665">
        <w:rPr>
          <w:sz w:val="28"/>
          <w:szCs w:val="28"/>
        </w:rPr>
        <w:t>структуры</w:t>
      </w:r>
      <w:r w:rsidR="00894391" w:rsidRPr="00866665">
        <w:rPr>
          <w:rStyle w:val="apple-converted-space"/>
          <w:color w:val="000000"/>
          <w:sz w:val="28"/>
          <w:szCs w:val="28"/>
          <w:shd w:val="clear" w:color="auto" w:fill="FFFFFF"/>
        </w:rPr>
        <w:t> </w:t>
      </w:r>
      <w:r w:rsidR="00894391" w:rsidRPr="00866665">
        <w:rPr>
          <w:sz w:val="28"/>
          <w:szCs w:val="28"/>
        </w:rPr>
        <w:t>местной</w:t>
      </w:r>
      <w:r w:rsidR="00894391" w:rsidRPr="00866665">
        <w:rPr>
          <w:rStyle w:val="apple-converted-space"/>
          <w:color w:val="000000"/>
          <w:sz w:val="28"/>
          <w:szCs w:val="28"/>
          <w:shd w:val="clear" w:color="auto" w:fill="FFFFFF"/>
        </w:rPr>
        <w:t> </w:t>
      </w:r>
      <w:r w:rsidR="00894391" w:rsidRPr="00866665">
        <w:rPr>
          <w:sz w:val="28"/>
          <w:szCs w:val="28"/>
        </w:rPr>
        <w:t>власти</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с</w:t>
      </w:r>
      <w:r w:rsidR="00894391" w:rsidRPr="00866665">
        <w:rPr>
          <w:rStyle w:val="apple-converted-space"/>
          <w:color w:val="000000"/>
          <w:sz w:val="28"/>
          <w:szCs w:val="28"/>
          <w:shd w:val="clear" w:color="auto" w:fill="FFFFFF"/>
        </w:rPr>
        <w:t> </w:t>
      </w:r>
      <w:r w:rsidR="00894391" w:rsidRPr="00866665">
        <w:rPr>
          <w:sz w:val="28"/>
          <w:szCs w:val="28"/>
        </w:rPr>
        <w:t>новейшей</w:t>
      </w:r>
      <w:r w:rsidR="00894391" w:rsidRPr="00866665">
        <w:rPr>
          <w:rStyle w:val="apple-converted-space"/>
          <w:color w:val="000000"/>
          <w:sz w:val="28"/>
          <w:szCs w:val="28"/>
          <w:shd w:val="clear" w:color="auto" w:fill="FFFFFF"/>
        </w:rPr>
        <w:t> </w:t>
      </w:r>
      <w:r w:rsidR="00894391" w:rsidRPr="00866665">
        <w:rPr>
          <w:sz w:val="28"/>
          <w:szCs w:val="28"/>
        </w:rPr>
        <w:t>точки</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зрения –</w:t>
      </w:r>
      <w:r w:rsidR="00894391" w:rsidRPr="00866665">
        <w:rPr>
          <w:sz w:val="28"/>
          <w:szCs w:val="28"/>
        </w:rPr>
        <w:t>посредством</w:t>
      </w:r>
      <w:r w:rsidR="00894391" w:rsidRPr="00866665">
        <w:rPr>
          <w:rStyle w:val="apple-converted-space"/>
          <w:color w:val="000000"/>
          <w:sz w:val="28"/>
          <w:szCs w:val="28"/>
          <w:shd w:val="clear" w:color="auto" w:fill="FFFFFF"/>
        </w:rPr>
        <w:t> </w:t>
      </w:r>
      <w:r w:rsidR="00894391" w:rsidRPr="00866665">
        <w:rPr>
          <w:sz w:val="28"/>
          <w:szCs w:val="28"/>
        </w:rPr>
        <w:t>формированиемуниципальных</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аутсорсинговых</w:t>
      </w:r>
      <w:r w:rsidR="00894391" w:rsidRPr="00866665">
        <w:rPr>
          <w:rStyle w:val="apple-converted-space"/>
          <w:color w:val="000000"/>
          <w:sz w:val="28"/>
          <w:szCs w:val="28"/>
          <w:shd w:val="clear" w:color="auto" w:fill="FFFFFF"/>
        </w:rPr>
        <w:t> </w:t>
      </w:r>
      <w:r w:rsidR="00894391" w:rsidRPr="00866665">
        <w:rPr>
          <w:sz w:val="28"/>
          <w:szCs w:val="28"/>
        </w:rPr>
        <w:t>предприятий</w:t>
      </w:r>
      <w:r w:rsidR="00894391" w:rsidRPr="00866665">
        <w:rPr>
          <w:color w:val="000000"/>
          <w:sz w:val="28"/>
          <w:szCs w:val="28"/>
          <w:shd w:val="clear" w:color="auto" w:fill="FFFFFF"/>
        </w:rPr>
        <w:t>,</w:t>
      </w:r>
      <w:r w:rsidRPr="00866665">
        <w:rPr>
          <w:color w:val="000000"/>
          <w:sz w:val="28"/>
          <w:szCs w:val="28"/>
          <w:shd w:val="clear" w:color="auto" w:fill="FFFFFF"/>
        </w:rPr>
        <w:t xml:space="preserve"> </w:t>
      </w:r>
      <w:r w:rsidR="00894391" w:rsidRPr="00866665">
        <w:rPr>
          <w:rStyle w:val="apple-converted-space"/>
          <w:color w:val="000000"/>
          <w:sz w:val="28"/>
          <w:szCs w:val="28"/>
          <w:shd w:val="clear" w:color="auto" w:fill="FFFFFF"/>
        </w:rPr>
        <w:lastRenderedPageBreak/>
        <w:t> </w:t>
      </w:r>
      <w:r w:rsidR="00894391" w:rsidRPr="00866665">
        <w:rPr>
          <w:sz w:val="28"/>
          <w:szCs w:val="28"/>
        </w:rPr>
        <w:t>обнаружить</w:t>
      </w:r>
      <w:r w:rsidR="00894391" w:rsidRPr="00866665">
        <w:rPr>
          <w:rStyle w:val="apple-converted-space"/>
          <w:color w:val="000000"/>
          <w:sz w:val="28"/>
          <w:szCs w:val="28"/>
          <w:shd w:val="clear" w:color="auto" w:fill="FFFFFF"/>
        </w:rPr>
        <w:t> </w:t>
      </w:r>
      <w:r w:rsidR="00894391" w:rsidRPr="00866665">
        <w:rPr>
          <w:sz w:val="28"/>
          <w:szCs w:val="28"/>
        </w:rPr>
        <w:t>плюсы</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и</w:t>
      </w:r>
      <w:r w:rsidR="00894391" w:rsidRPr="00866665">
        <w:rPr>
          <w:rStyle w:val="apple-converted-space"/>
          <w:color w:val="000000"/>
          <w:sz w:val="28"/>
          <w:szCs w:val="28"/>
          <w:shd w:val="clear" w:color="auto" w:fill="FFFFFF"/>
        </w:rPr>
        <w:t> </w:t>
      </w:r>
      <w:r w:rsidR="00894391" w:rsidRPr="00866665">
        <w:rPr>
          <w:sz w:val="28"/>
          <w:szCs w:val="28"/>
        </w:rPr>
        <w:t>недочеты</w:t>
      </w:r>
      <w:r w:rsidR="00894391" w:rsidRPr="00866665">
        <w:rPr>
          <w:rStyle w:val="apple-converted-space"/>
          <w:color w:val="000000"/>
          <w:sz w:val="28"/>
          <w:szCs w:val="28"/>
          <w:shd w:val="clear" w:color="auto" w:fill="FFFFFF"/>
        </w:rPr>
        <w:t> </w:t>
      </w:r>
      <w:r w:rsidR="00894391" w:rsidRPr="00866665">
        <w:rPr>
          <w:sz w:val="28"/>
          <w:szCs w:val="28"/>
        </w:rPr>
        <w:t>этого</w:t>
      </w:r>
      <w:r w:rsidR="00894391" w:rsidRPr="00866665">
        <w:rPr>
          <w:rStyle w:val="apple-converted-space"/>
          <w:color w:val="000000"/>
          <w:sz w:val="28"/>
          <w:szCs w:val="28"/>
          <w:shd w:val="clear" w:color="auto" w:fill="FFFFFF"/>
        </w:rPr>
        <w:t> </w:t>
      </w:r>
      <w:r w:rsidR="00894391" w:rsidRPr="00866665">
        <w:rPr>
          <w:sz w:val="28"/>
          <w:szCs w:val="28"/>
        </w:rPr>
        <w:t>способа</w:t>
      </w:r>
      <w:r w:rsidR="00894391" w:rsidRPr="00866665">
        <w:rPr>
          <w:color w:val="000000"/>
          <w:sz w:val="28"/>
          <w:szCs w:val="28"/>
          <w:shd w:val="clear" w:color="auto" w:fill="FFFFFF"/>
        </w:rPr>
        <w:t>,</w:t>
      </w:r>
      <w:r w:rsidR="00894391" w:rsidRPr="00866665">
        <w:rPr>
          <w:rStyle w:val="apple-converted-space"/>
          <w:color w:val="000000"/>
          <w:sz w:val="28"/>
          <w:szCs w:val="28"/>
          <w:shd w:val="clear" w:color="auto" w:fill="FFFFFF"/>
        </w:rPr>
        <w:t> </w:t>
      </w:r>
      <w:r w:rsidR="00894391" w:rsidRPr="00866665">
        <w:rPr>
          <w:sz w:val="28"/>
          <w:szCs w:val="28"/>
        </w:rPr>
        <w:t>проанализировать</w:t>
      </w:r>
      <w:r w:rsidR="00894391" w:rsidRPr="00866665">
        <w:rPr>
          <w:rStyle w:val="apple-converted-space"/>
          <w:color w:val="000000"/>
          <w:sz w:val="28"/>
          <w:szCs w:val="28"/>
          <w:shd w:val="clear" w:color="auto" w:fill="FFFFFF"/>
        </w:rPr>
        <w:t> </w:t>
      </w:r>
      <w:r w:rsidR="00894391" w:rsidRPr="00866665">
        <w:rPr>
          <w:color w:val="000000"/>
          <w:sz w:val="28"/>
          <w:szCs w:val="28"/>
          <w:shd w:val="clear" w:color="auto" w:fill="FFFFFF"/>
        </w:rPr>
        <w:t>его</w:t>
      </w:r>
      <w:r w:rsidR="00894391" w:rsidRPr="00866665">
        <w:rPr>
          <w:rStyle w:val="apple-converted-space"/>
          <w:color w:val="000000"/>
          <w:sz w:val="28"/>
          <w:szCs w:val="28"/>
          <w:shd w:val="clear" w:color="auto" w:fill="FFFFFF"/>
        </w:rPr>
        <w:t> </w:t>
      </w:r>
      <w:r w:rsidR="00894391" w:rsidRPr="00866665">
        <w:rPr>
          <w:sz w:val="28"/>
          <w:szCs w:val="28"/>
        </w:rPr>
        <w:t>использование</w:t>
      </w:r>
      <w:r w:rsidR="00894391" w:rsidRPr="00866665">
        <w:rPr>
          <w:rStyle w:val="apple-converted-space"/>
          <w:color w:val="000000"/>
          <w:sz w:val="28"/>
          <w:szCs w:val="28"/>
          <w:shd w:val="clear" w:color="auto" w:fill="FFFFFF"/>
        </w:rPr>
        <w:t> </w:t>
      </w:r>
      <w:r w:rsidR="00894391" w:rsidRPr="00866665">
        <w:rPr>
          <w:sz w:val="28"/>
          <w:szCs w:val="28"/>
        </w:rPr>
        <w:t>в</w:t>
      </w:r>
      <w:r w:rsidR="00894391" w:rsidRPr="00866665">
        <w:rPr>
          <w:rStyle w:val="apple-converted-space"/>
          <w:color w:val="000000"/>
          <w:sz w:val="28"/>
          <w:szCs w:val="28"/>
          <w:shd w:val="clear" w:color="auto" w:fill="FFFFFF"/>
        </w:rPr>
        <w:t> </w:t>
      </w:r>
      <w:r w:rsidR="00894391" w:rsidRPr="00866665">
        <w:rPr>
          <w:sz w:val="28"/>
          <w:szCs w:val="28"/>
        </w:rPr>
        <w:t>определенном</w:t>
      </w:r>
      <w:r w:rsidR="00894391" w:rsidRPr="00866665">
        <w:rPr>
          <w:rStyle w:val="apple-converted-space"/>
          <w:color w:val="000000"/>
          <w:sz w:val="28"/>
          <w:szCs w:val="28"/>
          <w:shd w:val="clear" w:color="auto" w:fill="FFFFFF"/>
        </w:rPr>
        <w:t> </w:t>
      </w:r>
      <w:r w:rsidR="00894391" w:rsidRPr="00866665">
        <w:rPr>
          <w:sz w:val="28"/>
          <w:szCs w:val="28"/>
        </w:rPr>
        <w:t>примере</w:t>
      </w:r>
      <w:r w:rsidR="00894391" w:rsidRPr="00866665">
        <w:rPr>
          <w:color w:val="000000"/>
          <w:sz w:val="28"/>
          <w:szCs w:val="28"/>
          <w:shd w:val="clear" w:color="auto" w:fill="FFFFFF"/>
        </w:rPr>
        <w:t>.</w:t>
      </w:r>
    </w:p>
    <w:p w:rsidR="004013AB" w:rsidRPr="00866665" w:rsidRDefault="004013AB" w:rsidP="00866665">
      <w:pPr>
        <w:pStyle w:val="a4"/>
        <w:shd w:val="clear" w:color="auto" w:fill="FFFFFF"/>
        <w:spacing w:before="75" w:beforeAutospacing="0" w:after="75" w:afterAutospacing="0" w:line="360" w:lineRule="auto"/>
        <w:ind w:right="150" w:firstLine="851"/>
        <w:jc w:val="both"/>
        <w:rPr>
          <w:color w:val="000000"/>
          <w:sz w:val="28"/>
          <w:szCs w:val="28"/>
          <w:shd w:val="clear" w:color="auto" w:fill="FFFFFF"/>
        </w:rPr>
      </w:pPr>
      <w:r w:rsidRPr="00866665">
        <w:rPr>
          <w:color w:val="000000"/>
          <w:sz w:val="28"/>
          <w:szCs w:val="28"/>
          <w:shd w:val="clear" w:color="auto" w:fill="FFFFFF"/>
        </w:rPr>
        <w:t>Но в первую очередь, нежели сказать о совершенствовании координационной структуры, следует осуществить ее исследование, то возможность установить ее результативность, обнаружить ограниченные зоны, перезагруженные либо недостаточно нагруженные зоны.</w:t>
      </w:r>
    </w:p>
    <w:p w:rsidR="00F35204" w:rsidRPr="00866665" w:rsidRDefault="004013AB" w:rsidP="00866665">
      <w:pPr>
        <w:pStyle w:val="a4"/>
        <w:shd w:val="clear" w:color="auto" w:fill="FFFFFF"/>
        <w:spacing w:before="75" w:beforeAutospacing="0" w:after="75" w:afterAutospacing="0" w:line="360" w:lineRule="auto"/>
        <w:ind w:left="150" w:right="150" w:firstLine="701"/>
        <w:jc w:val="both"/>
        <w:rPr>
          <w:color w:val="000000"/>
          <w:sz w:val="28"/>
          <w:szCs w:val="28"/>
        </w:rPr>
      </w:pPr>
      <w:r w:rsidRPr="00866665">
        <w:rPr>
          <w:color w:val="000000"/>
          <w:sz w:val="28"/>
          <w:szCs w:val="28"/>
        </w:rPr>
        <w:t xml:space="preserve">  </w:t>
      </w:r>
      <w:r w:rsidR="003C539D" w:rsidRPr="00866665">
        <w:rPr>
          <w:color w:val="000000"/>
          <w:sz w:val="28"/>
          <w:szCs w:val="28"/>
        </w:rPr>
        <w:t>Методы анализа организационной структуры могут быть различны: как общенаучные (аналогия, сравнение, анализ и т.д.), так специальные, используемые в сфере управления</w:t>
      </w:r>
      <w:r w:rsidR="006F3E12" w:rsidRPr="00866665">
        <w:rPr>
          <w:color w:val="000000"/>
          <w:sz w:val="28"/>
          <w:szCs w:val="28"/>
        </w:rPr>
        <w:t>.</w:t>
      </w:r>
    </w:p>
    <w:p w:rsidR="00F35204" w:rsidRPr="00866665" w:rsidRDefault="004013AB" w:rsidP="00866665">
      <w:pPr>
        <w:pStyle w:val="a4"/>
        <w:shd w:val="clear" w:color="auto" w:fill="FFFFFF"/>
        <w:spacing w:before="75" w:beforeAutospacing="0" w:after="75" w:afterAutospacing="0" w:line="360" w:lineRule="auto"/>
        <w:ind w:left="150" w:right="150" w:firstLine="701"/>
        <w:jc w:val="both"/>
        <w:rPr>
          <w:color w:val="000000"/>
          <w:sz w:val="28"/>
          <w:szCs w:val="28"/>
        </w:rPr>
      </w:pPr>
      <w:r w:rsidRPr="00866665">
        <w:rPr>
          <w:color w:val="000000"/>
          <w:sz w:val="28"/>
          <w:szCs w:val="28"/>
        </w:rPr>
        <w:t xml:space="preserve">  </w:t>
      </w:r>
      <w:r w:rsidR="00F35204" w:rsidRPr="00866665">
        <w:rPr>
          <w:color w:val="000000"/>
          <w:sz w:val="28"/>
          <w:szCs w:val="28"/>
        </w:rPr>
        <w:t>Совершенствование организационной структуры может быть реализовано несколькими способами</w:t>
      </w:r>
      <w:r w:rsidRPr="00866665">
        <w:rPr>
          <w:color w:val="000000"/>
          <w:sz w:val="28"/>
          <w:szCs w:val="28"/>
        </w:rPr>
        <w:t xml:space="preserve"> </w:t>
      </w:r>
      <w:r w:rsidR="00F35204" w:rsidRPr="00866665">
        <w:rPr>
          <w:color w:val="000000"/>
          <w:sz w:val="28"/>
          <w:szCs w:val="28"/>
        </w:rPr>
        <w:t>: сокращение, объединение подразделений, создание новых отделов, развитие программ муниципально-частного партнерства и передача части муниципальных услуг в ведение сторонних организаций; использование аутсорсинга.</w:t>
      </w:r>
    </w:p>
    <w:p w:rsidR="00CB0730" w:rsidRPr="00866665" w:rsidRDefault="00CB0730" w:rsidP="00866665">
      <w:pPr>
        <w:widowControl w:val="0"/>
        <w:autoSpaceDE w:val="0"/>
        <w:autoSpaceDN w:val="0"/>
        <w:adjustRightInd w:val="0"/>
        <w:spacing w:after="0" w:line="360" w:lineRule="auto"/>
        <w:rPr>
          <w:rFonts w:ascii="Times New Roman" w:hAnsi="Times New Roman"/>
          <w:sz w:val="28"/>
          <w:szCs w:val="28"/>
        </w:rPr>
      </w:pPr>
    </w:p>
    <w:p w:rsidR="00CB0730" w:rsidRPr="00866665" w:rsidRDefault="00CB0730"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F35204" w:rsidRPr="00866665" w:rsidRDefault="00F35204" w:rsidP="00866665">
      <w:pPr>
        <w:widowControl w:val="0"/>
        <w:autoSpaceDE w:val="0"/>
        <w:autoSpaceDN w:val="0"/>
        <w:adjustRightInd w:val="0"/>
        <w:spacing w:after="0" w:line="360" w:lineRule="auto"/>
        <w:rPr>
          <w:rFonts w:ascii="Times New Roman" w:hAnsi="Times New Roman"/>
          <w:sz w:val="28"/>
          <w:szCs w:val="28"/>
        </w:rPr>
      </w:pPr>
    </w:p>
    <w:p w:rsidR="006F3E12" w:rsidRPr="00866665" w:rsidRDefault="006F3E12" w:rsidP="00866665">
      <w:pPr>
        <w:widowControl w:val="0"/>
        <w:autoSpaceDE w:val="0"/>
        <w:autoSpaceDN w:val="0"/>
        <w:adjustRightInd w:val="0"/>
        <w:spacing w:after="0" w:line="360" w:lineRule="auto"/>
        <w:rPr>
          <w:rFonts w:ascii="Times New Roman" w:hAnsi="Times New Roman"/>
          <w:sz w:val="28"/>
          <w:szCs w:val="28"/>
        </w:rPr>
      </w:pPr>
    </w:p>
    <w:p w:rsidR="005A3D2C" w:rsidRPr="00866665" w:rsidRDefault="005A3D2C" w:rsidP="00866665">
      <w:pPr>
        <w:widowControl w:val="0"/>
        <w:autoSpaceDE w:val="0"/>
        <w:autoSpaceDN w:val="0"/>
        <w:adjustRightInd w:val="0"/>
        <w:spacing w:after="0" w:line="360" w:lineRule="auto"/>
        <w:rPr>
          <w:rFonts w:ascii="Times New Roman" w:hAnsi="Times New Roman"/>
          <w:sz w:val="28"/>
          <w:szCs w:val="28"/>
        </w:rPr>
      </w:pPr>
      <w:r w:rsidRPr="00866665">
        <w:rPr>
          <w:rFonts w:ascii="Times New Roman" w:hAnsi="Times New Roman"/>
          <w:sz w:val="28"/>
          <w:szCs w:val="28"/>
        </w:rPr>
        <w:lastRenderedPageBreak/>
        <w:t>ЗАКЛЮЧЕНИЕ</w:t>
      </w:r>
    </w:p>
    <w:p w:rsidR="004013AB" w:rsidRPr="00866665" w:rsidRDefault="004013AB" w:rsidP="00866665">
      <w:pPr>
        <w:widowControl w:val="0"/>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Преуспевание концепции управления программами главным способом находиться  в зависимости от компании управления. Никакая наиболее идеальная информативная концепция никак не сработает, в случае, если у менеджера проекта никак не станет необходимых возможностей и помощи, а концепция принятия заключений никак не гарантирует своевременности управляющих воздействий.</w:t>
      </w:r>
    </w:p>
    <w:p w:rsidR="004013AB" w:rsidRPr="00866665" w:rsidRDefault="004013AB" w:rsidP="00866665">
      <w:pPr>
        <w:widowControl w:val="0"/>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 xml:space="preserve">В нашей стране более </w:t>
      </w:r>
      <w:r w:rsidR="00866665" w:rsidRPr="00866665">
        <w:rPr>
          <w:rFonts w:ascii="Times New Roman" w:hAnsi="Times New Roman"/>
          <w:sz w:val="28"/>
          <w:szCs w:val="28"/>
        </w:rPr>
        <w:t>распространены</w:t>
      </w:r>
      <w:r w:rsidRPr="00866665">
        <w:rPr>
          <w:rFonts w:ascii="Times New Roman" w:hAnsi="Times New Roman"/>
          <w:sz w:val="28"/>
          <w:szCs w:val="28"/>
        </w:rPr>
        <w:t xml:space="preserve"> функциональные структуры управления предприятиями, в которых у любого сотрудника существует единственных прямой руководитель при этом штат сгруппировывается согласно собственной квалификации ( отделы менеджмента, важного строительства, плановый, экономический и т.д.)</w:t>
      </w:r>
      <w:r w:rsidR="00C21BB2" w:rsidRPr="00866665">
        <w:rPr>
          <w:rFonts w:ascii="Times New Roman" w:hAnsi="Times New Roman"/>
          <w:sz w:val="28"/>
          <w:szCs w:val="28"/>
        </w:rPr>
        <w:t>. Подобные структуры хорошо приспособлены с целью управления нормализованным производством, однако затрудняют руководство непростыми программами, вызывающими непосредственного своевременного взаимодействия экспертов различных функциональных подразделений.</w:t>
      </w:r>
    </w:p>
    <w:p w:rsidR="00C21BB2" w:rsidRPr="00866665" w:rsidRDefault="00C21BB2" w:rsidP="00866665">
      <w:pPr>
        <w:widowControl w:val="0"/>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В функциональных структурах задачи членам команды плана вручаться только лишь через управляющих определенных подразделений, которые увлекаться координацией работы собственных работников.</w:t>
      </w:r>
    </w:p>
    <w:p w:rsidR="00C21BB2" w:rsidRPr="00866665" w:rsidRDefault="00C21BB2" w:rsidP="00866665">
      <w:pPr>
        <w:widowControl w:val="0"/>
        <w:autoSpaceDE w:val="0"/>
        <w:autoSpaceDN w:val="0"/>
        <w:adjustRightInd w:val="0"/>
        <w:spacing w:after="0" w:line="360" w:lineRule="auto"/>
        <w:jc w:val="both"/>
        <w:rPr>
          <w:rFonts w:ascii="Times New Roman" w:hAnsi="Times New Roman"/>
          <w:sz w:val="28"/>
          <w:szCs w:val="28"/>
        </w:rPr>
      </w:pPr>
      <w:r w:rsidRPr="00866665">
        <w:rPr>
          <w:rFonts w:ascii="Times New Roman" w:hAnsi="Times New Roman"/>
          <w:sz w:val="28"/>
          <w:szCs w:val="28"/>
        </w:rPr>
        <w:t xml:space="preserve">В случае, если планы, которые проводиться в компании, носят однообразный вид, постоянно повторяются и хорошо исследованы, функциональная структура  справляется с ними благополучно. Кроме того благополучно оно справляется с разными программами, которые ограниченны рамками 1-многофункционального отделения. Если же планы </w:t>
      </w:r>
      <w:r w:rsidR="00866665" w:rsidRPr="00866665">
        <w:rPr>
          <w:rFonts w:ascii="Times New Roman" w:hAnsi="Times New Roman"/>
          <w:sz w:val="28"/>
          <w:szCs w:val="28"/>
        </w:rPr>
        <w:t>касаться</w:t>
      </w:r>
      <w:r w:rsidRPr="00866665">
        <w:rPr>
          <w:rFonts w:ascii="Times New Roman" w:hAnsi="Times New Roman"/>
          <w:sz w:val="28"/>
          <w:szCs w:val="28"/>
        </w:rPr>
        <w:t xml:space="preserve"> только подразделений и никак не имеют аналогов в событиях компании, в таком случае осуществление подобных планов в рамках структуры управления встречается с крупными проблемами. Эти трудности вызваны с проблемами и </w:t>
      </w:r>
      <w:r w:rsidR="00866665" w:rsidRPr="00866665">
        <w:rPr>
          <w:rFonts w:ascii="Times New Roman" w:hAnsi="Times New Roman"/>
          <w:sz w:val="28"/>
          <w:szCs w:val="28"/>
        </w:rPr>
        <w:t>координацией</w:t>
      </w:r>
      <w:r w:rsidRPr="00866665">
        <w:rPr>
          <w:rFonts w:ascii="Times New Roman" w:hAnsi="Times New Roman"/>
          <w:sz w:val="28"/>
          <w:szCs w:val="28"/>
        </w:rPr>
        <w:t xml:space="preserve"> трудов , и тем то, что круг интересов руководителей никак не ограничиваются </w:t>
      </w:r>
      <w:r w:rsidRPr="00866665">
        <w:rPr>
          <w:rFonts w:ascii="Times New Roman" w:hAnsi="Times New Roman"/>
          <w:sz w:val="28"/>
          <w:szCs w:val="28"/>
        </w:rPr>
        <w:lastRenderedPageBreak/>
        <w:t>увлечениями плана и имеют все шансы в том числе вступить с ними в противоречия.</w:t>
      </w:r>
    </w:p>
    <w:p w:rsidR="005A3D2C" w:rsidRPr="00866665" w:rsidRDefault="005A3D2C" w:rsidP="00866665">
      <w:pPr>
        <w:widowControl w:val="0"/>
        <w:autoSpaceDE w:val="0"/>
        <w:autoSpaceDN w:val="0"/>
        <w:adjustRightInd w:val="0"/>
        <w:spacing w:after="0" w:line="360" w:lineRule="auto"/>
        <w:ind w:firstLine="709"/>
        <w:rPr>
          <w:rFonts w:ascii="Times New Roman" w:hAnsi="Times New Roman"/>
          <w:sz w:val="28"/>
          <w:szCs w:val="28"/>
        </w:rPr>
      </w:pPr>
    </w:p>
    <w:p w:rsidR="00C21BB2" w:rsidRPr="00866665" w:rsidRDefault="009D728C" w:rsidP="00866665">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66665">
        <w:rPr>
          <w:rFonts w:ascii="Times New Roman" w:hAnsi="Times New Roman"/>
          <w:color w:val="000000"/>
          <w:sz w:val="28"/>
          <w:szCs w:val="28"/>
        </w:rPr>
        <w:br/>
      </w:r>
    </w:p>
    <w:p w:rsidR="00C21BB2" w:rsidRPr="00866665" w:rsidRDefault="00C21BB2" w:rsidP="00866665">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Pr="00866665" w:rsidRDefault="00C21BB2" w:rsidP="00866665">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C21BB2" w:rsidP="00C21BB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C21BB2" w:rsidRDefault="009943AF" w:rsidP="00C21BB2">
      <w:pPr>
        <w:widowControl w:val="0"/>
        <w:autoSpaceDE w:val="0"/>
        <w:autoSpaceDN w:val="0"/>
        <w:adjustRightInd w:val="0"/>
        <w:spacing w:after="0" w:line="360" w:lineRule="auto"/>
        <w:ind w:firstLine="709"/>
        <w:jc w:val="both"/>
        <w:rPr>
          <w:rFonts w:ascii="Times New Roman" w:hAnsi="Times New Roman"/>
          <w:sz w:val="28"/>
          <w:szCs w:val="28"/>
        </w:rPr>
      </w:pPr>
      <w:r w:rsidRPr="004013AB">
        <w:rPr>
          <w:rFonts w:ascii="Times New Roman" w:hAnsi="Times New Roman"/>
          <w:color w:val="000000"/>
          <w:sz w:val="28"/>
          <w:szCs w:val="28"/>
        </w:rPr>
        <w:br/>
      </w:r>
      <w:r w:rsidR="006F3E12">
        <w:rPr>
          <w:rFonts w:ascii="Times New Roman" w:hAnsi="Times New Roman"/>
          <w:sz w:val="28"/>
          <w:szCs w:val="28"/>
        </w:rPr>
        <w:lastRenderedPageBreak/>
        <w:t>СПИСОК ЛИТЕРАТУРЫ</w:t>
      </w:r>
    </w:p>
    <w:p w:rsidR="00C21BB2" w:rsidRPr="000A123B" w:rsidRDefault="00C21BB2" w:rsidP="00C21BB2">
      <w:pPr>
        <w:widowControl w:val="0"/>
        <w:autoSpaceDE w:val="0"/>
        <w:autoSpaceDN w:val="0"/>
        <w:adjustRightInd w:val="0"/>
        <w:spacing w:after="0" w:line="360" w:lineRule="auto"/>
        <w:ind w:firstLine="709"/>
        <w:jc w:val="both"/>
        <w:rPr>
          <w:rFonts w:ascii="Times New Roman" w:hAnsi="Times New Roman"/>
          <w:sz w:val="28"/>
          <w:szCs w:val="28"/>
        </w:rPr>
      </w:pPr>
    </w:p>
    <w:p w:rsidR="005A3D2C" w:rsidRPr="000A123B" w:rsidRDefault="005A3D2C" w:rsidP="00C21BB2">
      <w:pPr>
        <w:widowControl w:val="0"/>
        <w:numPr>
          <w:ilvl w:val="0"/>
          <w:numId w:val="3"/>
        </w:numPr>
        <w:autoSpaceDE w:val="0"/>
        <w:autoSpaceDN w:val="0"/>
        <w:adjustRightInd w:val="0"/>
        <w:spacing w:after="0" w:line="360" w:lineRule="auto"/>
        <w:jc w:val="both"/>
        <w:rPr>
          <w:rFonts w:ascii="Times New Roman" w:hAnsi="Times New Roman"/>
          <w:sz w:val="28"/>
          <w:szCs w:val="28"/>
        </w:rPr>
      </w:pPr>
      <w:r w:rsidRPr="000A123B">
        <w:rPr>
          <w:rFonts w:ascii="Times New Roman" w:hAnsi="Times New Roman"/>
          <w:sz w:val="28"/>
          <w:szCs w:val="28"/>
        </w:rPr>
        <w:t xml:space="preserve">Конституция Российской Федерации </w:t>
      </w:r>
      <w:r w:rsidR="00866665">
        <w:rPr>
          <w:rFonts w:ascii="Times New Roman" w:hAnsi="Times New Roman"/>
          <w:sz w:val="28"/>
          <w:szCs w:val="28"/>
        </w:rPr>
        <w:t xml:space="preserve">от : 12 декабря 1993 года // Российская газета.: </w:t>
      </w:r>
      <w:r w:rsidRPr="000A123B">
        <w:rPr>
          <w:rFonts w:ascii="Times New Roman" w:hAnsi="Times New Roman"/>
          <w:sz w:val="28"/>
          <w:szCs w:val="28"/>
        </w:rPr>
        <w:t>1993</w:t>
      </w:r>
      <w:r w:rsidR="00866665">
        <w:rPr>
          <w:rFonts w:ascii="Times New Roman" w:hAnsi="Times New Roman"/>
          <w:sz w:val="28"/>
          <w:szCs w:val="28"/>
        </w:rPr>
        <w:t>года</w:t>
      </w:r>
      <w:r w:rsidRPr="000A123B">
        <w:rPr>
          <w:rFonts w:ascii="Times New Roman" w:hAnsi="Times New Roman"/>
          <w:sz w:val="28"/>
          <w:szCs w:val="28"/>
        </w:rPr>
        <w:t>. 25 декабря.</w:t>
      </w:r>
    </w:p>
    <w:p w:rsidR="005A3D2C" w:rsidRPr="000A123B" w:rsidRDefault="005A3D2C" w:rsidP="00866665">
      <w:pPr>
        <w:widowControl w:val="0"/>
        <w:numPr>
          <w:ilvl w:val="0"/>
          <w:numId w:val="3"/>
        </w:numPr>
        <w:autoSpaceDE w:val="0"/>
        <w:autoSpaceDN w:val="0"/>
        <w:adjustRightInd w:val="0"/>
        <w:spacing w:after="0" w:line="360" w:lineRule="auto"/>
        <w:jc w:val="both"/>
        <w:rPr>
          <w:rFonts w:ascii="Times New Roman" w:hAnsi="Times New Roman"/>
          <w:sz w:val="28"/>
          <w:szCs w:val="28"/>
        </w:rPr>
      </w:pPr>
      <w:r w:rsidRPr="000A123B">
        <w:rPr>
          <w:rFonts w:ascii="Times New Roman" w:hAnsi="Times New Roman"/>
          <w:sz w:val="28"/>
          <w:szCs w:val="28"/>
        </w:rPr>
        <w:t>Федеральный закон</w:t>
      </w:r>
      <w:r w:rsidR="00866665">
        <w:rPr>
          <w:rFonts w:ascii="Times New Roman" w:hAnsi="Times New Roman"/>
          <w:sz w:val="28"/>
          <w:szCs w:val="28"/>
        </w:rPr>
        <w:t xml:space="preserve"> :</w:t>
      </w:r>
      <w:r w:rsidRPr="000A123B">
        <w:rPr>
          <w:rFonts w:ascii="Times New Roman" w:hAnsi="Times New Roman"/>
          <w:sz w:val="28"/>
          <w:szCs w:val="28"/>
        </w:rPr>
        <w:t xml:space="preserve"> от 06.10.2003 N 131-ФЗ (ред. от 06.12.2011, с изм. от 07.12.2011) "Об общих принципах организации местного самоуправления в Российской Федерации" // Собрание законодательства РФ. 2003. N 40. Ст. 3822.</w:t>
      </w:r>
    </w:p>
    <w:p w:rsidR="005A3D2C" w:rsidRPr="000A123B" w:rsidRDefault="005A3D2C" w:rsidP="00866665">
      <w:pPr>
        <w:widowControl w:val="0"/>
        <w:numPr>
          <w:ilvl w:val="0"/>
          <w:numId w:val="3"/>
        </w:numPr>
        <w:autoSpaceDE w:val="0"/>
        <w:autoSpaceDN w:val="0"/>
        <w:adjustRightInd w:val="0"/>
        <w:spacing w:after="0" w:line="360" w:lineRule="auto"/>
        <w:jc w:val="both"/>
        <w:rPr>
          <w:rFonts w:ascii="Times New Roman" w:hAnsi="Times New Roman"/>
          <w:sz w:val="28"/>
          <w:szCs w:val="28"/>
        </w:rPr>
      </w:pPr>
      <w:r w:rsidRPr="000A123B">
        <w:rPr>
          <w:rFonts w:ascii="Times New Roman" w:hAnsi="Times New Roman"/>
          <w:sz w:val="28"/>
          <w:szCs w:val="28"/>
        </w:rPr>
        <w:t>Закон РФ</w:t>
      </w:r>
      <w:r w:rsidR="00866665">
        <w:rPr>
          <w:rFonts w:ascii="Times New Roman" w:hAnsi="Times New Roman"/>
          <w:sz w:val="28"/>
          <w:szCs w:val="28"/>
        </w:rPr>
        <w:t xml:space="preserve"> :</w:t>
      </w:r>
      <w:r w:rsidRPr="000A123B">
        <w:rPr>
          <w:rFonts w:ascii="Times New Roman" w:hAnsi="Times New Roman"/>
          <w:sz w:val="28"/>
          <w:szCs w:val="28"/>
        </w:rPr>
        <w:t xml:space="preserve"> от 25.06.1993 N 5242-1 (ред. от 06.12.2011) "О праве граждан Российской Федерации на свободу передвижения, выбор места пребывания и жительства в пределах Российской Федерации" // Ведомости СНД и ВС РФ. 1993</w:t>
      </w:r>
      <w:r w:rsidR="00866665">
        <w:rPr>
          <w:rFonts w:ascii="Times New Roman" w:hAnsi="Times New Roman"/>
          <w:sz w:val="28"/>
          <w:szCs w:val="28"/>
        </w:rPr>
        <w:t>года</w:t>
      </w:r>
      <w:r w:rsidRPr="000A123B">
        <w:rPr>
          <w:rFonts w:ascii="Times New Roman" w:hAnsi="Times New Roman"/>
          <w:sz w:val="28"/>
          <w:szCs w:val="28"/>
        </w:rPr>
        <w:t>. N 32. Ст. 1227.</w:t>
      </w:r>
    </w:p>
    <w:p w:rsidR="005A3D2C" w:rsidRPr="000A123B" w:rsidRDefault="005A3D2C" w:rsidP="00866665">
      <w:pPr>
        <w:widowControl w:val="0"/>
        <w:numPr>
          <w:ilvl w:val="0"/>
          <w:numId w:val="3"/>
        </w:numPr>
        <w:autoSpaceDE w:val="0"/>
        <w:autoSpaceDN w:val="0"/>
        <w:adjustRightInd w:val="0"/>
        <w:spacing w:after="0" w:line="360" w:lineRule="auto"/>
        <w:jc w:val="both"/>
        <w:rPr>
          <w:rFonts w:ascii="Times New Roman" w:hAnsi="Times New Roman"/>
          <w:sz w:val="28"/>
          <w:szCs w:val="28"/>
        </w:rPr>
      </w:pPr>
      <w:r w:rsidRPr="000A123B">
        <w:rPr>
          <w:rFonts w:ascii="Times New Roman" w:hAnsi="Times New Roman"/>
          <w:sz w:val="28"/>
          <w:szCs w:val="28"/>
        </w:rPr>
        <w:t>Атаманчук.</w:t>
      </w:r>
      <w:r w:rsidR="00866665">
        <w:rPr>
          <w:rFonts w:ascii="Times New Roman" w:hAnsi="Times New Roman"/>
          <w:sz w:val="28"/>
          <w:szCs w:val="28"/>
        </w:rPr>
        <w:t xml:space="preserve"> </w:t>
      </w:r>
      <w:r w:rsidRPr="000A123B">
        <w:rPr>
          <w:rFonts w:ascii="Times New Roman" w:hAnsi="Times New Roman"/>
          <w:sz w:val="28"/>
          <w:szCs w:val="28"/>
        </w:rPr>
        <w:t>Г.</w:t>
      </w:r>
      <w:r w:rsidR="00866665">
        <w:rPr>
          <w:rFonts w:ascii="Times New Roman" w:hAnsi="Times New Roman"/>
          <w:sz w:val="28"/>
          <w:szCs w:val="28"/>
        </w:rPr>
        <w:t xml:space="preserve"> </w:t>
      </w:r>
      <w:r w:rsidRPr="000A123B">
        <w:rPr>
          <w:rFonts w:ascii="Times New Roman" w:hAnsi="Times New Roman"/>
          <w:sz w:val="28"/>
          <w:szCs w:val="28"/>
        </w:rPr>
        <w:t xml:space="preserve">В. </w:t>
      </w:r>
      <w:r w:rsidR="00866665">
        <w:rPr>
          <w:rFonts w:ascii="Times New Roman" w:hAnsi="Times New Roman"/>
          <w:sz w:val="28"/>
          <w:szCs w:val="28"/>
        </w:rPr>
        <w:t xml:space="preserve">: </w:t>
      </w:r>
      <w:r w:rsidRPr="000A123B">
        <w:rPr>
          <w:rFonts w:ascii="Times New Roman" w:hAnsi="Times New Roman"/>
          <w:sz w:val="28"/>
          <w:szCs w:val="28"/>
        </w:rPr>
        <w:t>Теория государственного управления.</w:t>
      </w:r>
      <w:r w:rsidR="00866665">
        <w:rPr>
          <w:rFonts w:ascii="Times New Roman" w:hAnsi="Times New Roman"/>
          <w:sz w:val="28"/>
          <w:szCs w:val="28"/>
        </w:rPr>
        <w:t>; -</w:t>
      </w:r>
      <w:r w:rsidRPr="000A123B">
        <w:rPr>
          <w:rFonts w:ascii="Times New Roman" w:hAnsi="Times New Roman"/>
          <w:sz w:val="28"/>
          <w:szCs w:val="28"/>
        </w:rPr>
        <w:t xml:space="preserve"> М.</w:t>
      </w:r>
      <w:r w:rsidR="00866665">
        <w:rPr>
          <w:rFonts w:ascii="Times New Roman" w:hAnsi="Times New Roman"/>
          <w:sz w:val="28"/>
          <w:szCs w:val="28"/>
        </w:rPr>
        <w:t xml:space="preserve"> ЮНИС</w:t>
      </w:r>
      <w:r w:rsidRPr="000A123B">
        <w:rPr>
          <w:rFonts w:ascii="Times New Roman" w:hAnsi="Times New Roman"/>
          <w:sz w:val="28"/>
          <w:szCs w:val="28"/>
        </w:rPr>
        <w:t xml:space="preserve"> 2008.</w:t>
      </w:r>
      <w:r w:rsidR="00866665">
        <w:rPr>
          <w:rFonts w:ascii="Times New Roman" w:hAnsi="Times New Roman"/>
          <w:sz w:val="28"/>
          <w:szCs w:val="28"/>
        </w:rPr>
        <w:t xml:space="preserve"> - </w:t>
      </w:r>
      <w:r w:rsidRPr="000A123B">
        <w:rPr>
          <w:rFonts w:ascii="Times New Roman" w:hAnsi="Times New Roman"/>
          <w:sz w:val="28"/>
          <w:szCs w:val="28"/>
        </w:rPr>
        <w:t xml:space="preserve"> 468</w:t>
      </w:r>
      <w:r w:rsidR="00866665">
        <w:rPr>
          <w:rFonts w:ascii="Times New Roman" w:hAnsi="Times New Roman"/>
          <w:sz w:val="28"/>
          <w:szCs w:val="28"/>
        </w:rPr>
        <w:t xml:space="preserve"> </w:t>
      </w:r>
      <w:r w:rsidRPr="000A123B">
        <w:rPr>
          <w:rFonts w:ascii="Times New Roman" w:hAnsi="Times New Roman"/>
          <w:sz w:val="28"/>
          <w:szCs w:val="28"/>
        </w:rPr>
        <w:t>с.</w:t>
      </w:r>
    </w:p>
    <w:p w:rsidR="005A3D2C" w:rsidRPr="000A123B" w:rsidRDefault="005A3D2C" w:rsidP="00866665">
      <w:pPr>
        <w:widowControl w:val="0"/>
        <w:numPr>
          <w:ilvl w:val="0"/>
          <w:numId w:val="3"/>
        </w:numPr>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Васильев</w:t>
      </w:r>
      <w:r w:rsidR="00866665">
        <w:rPr>
          <w:rFonts w:ascii="Times New Roman" w:hAnsi="Times New Roman"/>
          <w:sz w:val="28"/>
          <w:szCs w:val="28"/>
        </w:rPr>
        <w:t xml:space="preserve"> </w:t>
      </w:r>
      <w:r w:rsidRPr="000A123B">
        <w:rPr>
          <w:rFonts w:ascii="Times New Roman" w:hAnsi="Times New Roman"/>
          <w:sz w:val="28"/>
          <w:szCs w:val="28"/>
        </w:rPr>
        <w:t xml:space="preserve"> В.</w:t>
      </w:r>
      <w:r w:rsidR="00866665">
        <w:rPr>
          <w:rFonts w:ascii="Times New Roman" w:hAnsi="Times New Roman"/>
          <w:sz w:val="28"/>
          <w:szCs w:val="28"/>
        </w:rPr>
        <w:t xml:space="preserve"> </w:t>
      </w:r>
      <w:r w:rsidRPr="000A123B">
        <w:rPr>
          <w:rFonts w:ascii="Times New Roman" w:hAnsi="Times New Roman"/>
          <w:sz w:val="28"/>
          <w:szCs w:val="28"/>
        </w:rPr>
        <w:t>И.</w:t>
      </w:r>
      <w:r w:rsidR="00866665">
        <w:rPr>
          <w:rFonts w:ascii="Times New Roman" w:hAnsi="Times New Roman"/>
          <w:sz w:val="28"/>
          <w:szCs w:val="28"/>
        </w:rPr>
        <w:t xml:space="preserve"> : </w:t>
      </w:r>
      <w:r w:rsidRPr="000A123B">
        <w:rPr>
          <w:rFonts w:ascii="Times New Roman" w:hAnsi="Times New Roman"/>
          <w:sz w:val="28"/>
          <w:szCs w:val="28"/>
        </w:rPr>
        <w:t xml:space="preserve"> </w:t>
      </w:r>
      <w:r w:rsidRPr="00866665">
        <w:rPr>
          <w:rFonts w:ascii="Times New Roman" w:hAnsi="Times New Roman"/>
          <w:sz w:val="28"/>
          <w:szCs w:val="28"/>
        </w:rPr>
        <w:t>Местное самоуправление: закон четвертый</w:t>
      </w:r>
      <w:r w:rsidRPr="000A123B">
        <w:rPr>
          <w:rFonts w:ascii="Times New Roman" w:hAnsi="Times New Roman"/>
          <w:sz w:val="28"/>
          <w:szCs w:val="28"/>
        </w:rPr>
        <w:t xml:space="preserve"> // Журнал российского права. 2011. N 1. С. 60-89.</w:t>
      </w:r>
    </w:p>
    <w:p w:rsidR="005A3D2C" w:rsidRPr="000A123B" w:rsidRDefault="005A3D2C" w:rsidP="00866665">
      <w:pPr>
        <w:widowControl w:val="0"/>
        <w:numPr>
          <w:ilvl w:val="0"/>
          <w:numId w:val="3"/>
        </w:numPr>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Гневко В.</w:t>
      </w:r>
      <w:r w:rsidR="00866665">
        <w:rPr>
          <w:rFonts w:ascii="Times New Roman" w:hAnsi="Times New Roman"/>
          <w:sz w:val="28"/>
          <w:szCs w:val="28"/>
        </w:rPr>
        <w:t xml:space="preserve"> </w:t>
      </w:r>
      <w:r w:rsidRPr="000A123B">
        <w:rPr>
          <w:rFonts w:ascii="Times New Roman" w:hAnsi="Times New Roman"/>
          <w:sz w:val="28"/>
          <w:szCs w:val="28"/>
        </w:rPr>
        <w:t>Н. Развитие местного самоуправления. СПб.:</w:t>
      </w:r>
      <w:r w:rsidR="00866665">
        <w:rPr>
          <w:rFonts w:ascii="Times New Roman" w:hAnsi="Times New Roman"/>
          <w:sz w:val="28"/>
          <w:szCs w:val="28"/>
        </w:rPr>
        <w:t xml:space="preserve">  </w:t>
      </w:r>
      <w:r w:rsidRPr="000A123B">
        <w:rPr>
          <w:rFonts w:ascii="Times New Roman" w:hAnsi="Times New Roman"/>
          <w:sz w:val="28"/>
          <w:szCs w:val="28"/>
        </w:rPr>
        <w:t>РАН, 2006.</w:t>
      </w:r>
      <w:r w:rsidR="00866665">
        <w:rPr>
          <w:rFonts w:ascii="Times New Roman" w:hAnsi="Times New Roman"/>
          <w:sz w:val="28"/>
          <w:szCs w:val="28"/>
        </w:rPr>
        <w:t xml:space="preserve"> –</w:t>
      </w:r>
      <w:r w:rsidRPr="000A123B">
        <w:rPr>
          <w:rFonts w:ascii="Times New Roman" w:hAnsi="Times New Roman"/>
          <w:sz w:val="28"/>
          <w:szCs w:val="28"/>
        </w:rPr>
        <w:t xml:space="preserve"> 576</w:t>
      </w:r>
      <w:r w:rsidR="00866665">
        <w:rPr>
          <w:rFonts w:ascii="Times New Roman" w:hAnsi="Times New Roman"/>
          <w:sz w:val="28"/>
          <w:szCs w:val="28"/>
        </w:rPr>
        <w:t xml:space="preserve"> </w:t>
      </w:r>
      <w:r w:rsidRPr="000A123B">
        <w:rPr>
          <w:rFonts w:ascii="Times New Roman" w:hAnsi="Times New Roman"/>
          <w:sz w:val="28"/>
          <w:szCs w:val="28"/>
        </w:rPr>
        <w:t>с.</w:t>
      </w:r>
    </w:p>
    <w:p w:rsidR="005A3D2C" w:rsidRPr="000A123B" w:rsidRDefault="005A3D2C" w:rsidP="00866665">
      <w:pPr>
        <w:widowControl w:val="0"/>
        <w:numPr>
          <w:ilvl w:val="0"/>
          <w:numId w:val="3"/>
        </w:numPr>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Горный М</w:t>
      </w:r>
      <w:r w:rsidR="00866665">
        <w:rPr>
          <w:rFonts w:ascii="Times New Roman" w:hAnsi="Times New Roman"/>
          <w:sz w:val="28"/>
          <w:szCs w:val="28"/>
        </w:rPr>
        <w:t xml:space="preserve"> </w:t>
      </w:r>
      <w:r w:rsidRPr="000A123B">
        <w:rPr>
          <w:rFonts w:ascii="Times New Roman" w:hAnsi="Times New Roman"/>
          <w:sz w:val="28"/>
          <w:szCs w:val="28"/>
        </w:rPr>
        <w:t>.</w:t>
      </w:r>
      <w:r w:rsidR="00866665">
        <w:rPr>
          <w:rFonts w:ascii="Times New Roman" w:hAnsi="Times New Roman"/>
          <w:sz w:val="28"/>
          <w:szCs w:val="28"/>
        </w:rPr>
        <w:t xml:space="preserve"> </w:t>
      </w:r>
      <w:r w:rsidRPr="000A123B">
        <w:rPr>
          <w:rFonts w:ascii="Times New Roman" w:hAnsi="Times New Roman"/>
          <w:sz w:val="28"/>
          <w:szCs w:val="28"/>
        </w:rPr>
        <w:t>Б.</w:t>
      </w:r>
      <w:r w:rsidR="00866665">
        <w:rPr>
          <w:rFonts w:ascii="Times New Roman" w:hAnsi="Times New Roman"/>
          <w:sz w:val="28"/>
          <w:szCs w:val="28"/>
        </w:rPr>
        <w:t xml:space="preserve"> </w:t>
      </w:r>
      <w:r w:rsidRPr="000A123B">
        <w:rPr>
          <w:rFonts w:ascii="Times New Roman" w:hAnsi="Times New Roman"/>
          <w:sz w:val="28"/>
          <w:szCs w:val="28"/>
        </w:rPr>
        <w:t xml:space="preserve"> Местное самоуправление: проблемы и перспективы. СПб, 2007. </w:t>
      </w:r>
      <w:r w:rsidR="00866665">
        <w:rPr>
          <w:rFonts w:ascii="Times New Roman" w:hAnsi="Times New Roman"/>
          <w:sz w:val="28"/>
          <w:szCs w:val="28"/>
        </w:rPr>
        <w:t xml:space="preserve">- </w:t>
      </w:r>
      <w:r w:rsidRPr="000A123B">
        <w:rPr>
          <w:rFonts w:ascii="Times New Roman" w:hAnsi="Times New Roman"/>
          <w:sz w:val="28"/>
          <w:szCs w:val="28"/>
        </w:rPr>
        <w:t>585</w:t>
      </w:r>
      <w:r w:rsidR="00866665">
        <w:rPr>
          <w:rFonts w:ascii="Times New Roman" w:hAnsi="Times New Roman"/>
          <w:sz w:val="28"/>
          <w:szCs w:val="28"/>
        </w:rPr>
        <w:t xml:space="preserve"> </w:t>
      </w:r>
      <w:r w:rsidRPr="000A123B">
        <w:rPr>
          <w:rFonts w:ascii="Times New Roman" w:hAnsi="Times New Roman"/>
          <w:sz w:val="28"/>
          <w:szCs w:val="28"/>
        </w:rPr>
        <w:t>с.</w:t>
      </w:r>
    </w:p>
    <w:p w:rsidR="005A3D2C" w:rsidRPr="000A123B" w:rsidRDefault="005A3D2C" w:rsidP="00866665">
      <w:pPr>
        <w:widowControl w:val="0"/>
        <w:numPr>
          <w:ilvl w:val="0"/>
          <w:numId w:val="3"/>
        </w:numPr>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 xml:space="preserve">Гражданин, закон и публичная власть / под ред. В.А. Яблонского. </w:t>
      </w:r>
      <w:r w:rsidR="00866665">
        <w:rPr>
          <w:rFonts w:ascii="Times New Roman" w:hAnsi="Times New Roman"/>
          <w:sz w:val="28"/>
          <w:szCs w:val="28"/>
        </w:rPr>
        <w:t xml:space="preserve">- </w:t>
      </w:r>
      <w:r w:rsidRPr="000A123B">
        <w:rPr>
          <w:rFonts w:ascii="Times New Roman" w:hAnsi="Times New Roman"/>
          <w:sz w:val="28"/>
          <w:szCs w:val="28"/>
        </w:rPr>
        <w:t xml:space="preserve">М., </w:t>
      </w:r>
      <w:r w:rsidR="002E0D2D">
        <w:rPr>
          <w:rFonts w:ascii="Times New Roman" w:hAnsi="Times New Roman"/>
          <w:sz w:val="28"/>
          <w:szCs w:val="28"/>
        </w:rPr>
        <w:t>2009.</w:t>
      </w:r>
      <w:r w:rsidR="00866665">
        <w:rPr>
          <w:rFonts w:ascii="Times New Roman" w:hAnsi="Times New Roman"/>
          <w:sz w:val="28"/>
          <w:szCs w:val="28"/>
        </w:rPr>
        <w:t xml:space="preserve"> –</w:t>
      </w:r>
      <w:r w:rsidR="002E0D2D">
        <w:rPr>
          <w:rFonts w:ascii="Times New Roman" w:hAnsi="Times New Roman"/>
          <w:sz w:val="28"/>
          <w:szCs w:val="28"/>
        </w:rPr>
        <w:t xml:space="preserve"> 350</w:t>
      </w:r>
      <w:r w:rsidR="00866665">
        <w:rPr>
          <w:rFonts w:ascii="Times New Roman" w:hAnsi="Times New Roman"/>
          <w:sz w:val="28"/>
          <w:szCs w:val="28"/>
        </w:rPr>
        <w:t xml:space="preserve"> </w:t>
      </w:r>
      <w:r w:rsidR="002E0D2D">
        <w:rPr>
          <w:rFonts w:ascii="Times New Roman" w:hAnsi="Times New Roman"/>
          <w:sz w:val="28"/>
          <w:szCs w:val="28"/>
        </w:rPr>
        <w:t>с.</w:t>
      </w:r>
    </w:p>
    <w:p w:rsidR="005A3D2C" w:rsidRPr="000A123B" w:rsidRDefault="005A3D2C" w:rsidP="00866665">
      <w:pPr>
        <w:widowControl w:val="0"/>
        <w:numPr>
          <w:ilvl w:val="0"/>
          <w:numId w:val="3"/>
        </w:numPr>
        <w:autoSpaceDE w:val="0"/>
        <w:autoSpaceDN w:val="0"/>
        <w:adjustRightInd w:val="0"/>
        <w:spacing w:after="0" w:line="360" w:lineRule="auto"/>
        <w:rPr>
          <w:rFonts w:ascii="Times New Roman" w:hAnsi="Times New Roman"/>
          <w:sz w:val="28"/>
          <w:szCs w:val="28"/>
        </w:rPr>
      </w:pPr>
      <w:r w:rsidRPr="000A123B">
        <w:rPr>
          <w:rFonts w:ascii="Times New Roman" w:hAnsi="Times New Roman"/>
          <w:sz w:val="28"/>
          <w:szCs w:val="28"/>
        </w:rPr>
        <w:t>Зотов В.</w:t>
      </w:r>
      <w:r w:rsidR="00866665">
        <w:rPr>
          <w:rFonts w:ascii="Times New Roman" w:hAnsi="Times New Roman"/>
          <w:sz w:val="28"/>
          <w:szCs w:val="28"/>
        </w:rPr>
        <w:t xml:space="preserve"> </w:t>
      </w:r>
      <w:r w:rsidRPr="000A123B">
        <w:rPr>
          <w:rFonts w:ascii="Times New Roman" w:hAnsi="Times New Roman"/>
          <w:sz w:val="28"/>
          <w:szCs w:val="28"/>
        </w:rPr>
        <w:t>Б., Макашева З.</w:t>
      </w:r>
      <w:r w:rsidR="00866665">
        <w:rPr>
          <w:rFonts w:ascii="Times New Roman" w:hAnsi="Times New Roman"/>
          <w:sz w:val="28"/>
          <w:szCs w:val="28"/>
        </w:rPr>
        <w:t xml:space="preserve"> М. Муниципальное управление:</w:t>
      </w:r>
      <w:r w:rsidRPr="000A123B">
        <w:rPr>
          <w:rFonts w:ascii="Times New Roman" w:hAnsi="Times New Roman"/>
          <w:sz w:val="28"/>
          <w:szCs w:val="28"/>
        </w:rPr>
        <w:t xml:space="preserve"> Учебник для вузов. М.:ЮНИТИ - ДАНА, 2011.</w:t>
      </w:r>
      <w:r w:rsidR="00866665">
        <w:rPr>
          <w:rFonts w:ascii="Times New Roman" w:hAnsi="Times New Roman"/>
          <w:sz w:val="28"/>
          <w:szCs w:val="28"/>
        </w:rPr>
        <w:t xml:space="preserve"> –</w:t>
      </w:r>
      <w:r w:rsidRPr="000A123B">
        <w:rPr>
          <w:rFonts w:ascii="Times New Roman" w:hAnsi="Times New Roman"/>
          <w:sz w:val="28"/>
          <w:szCs w:val="28"/>
        </w:rPr>
        <w:t xml:space="preserve"> 548</w:t>
      </w:r>
      <w:r w:rsidR="00866665">
        <w:rPr>
          <w:rFonts w:ascii="Times New Roman" w:hAnsi="Times New Roman"/>
          <w:sz w:val="28"/>
          <w:szCs w:val="28"/>
        </w:rPr>
        <w:t xml:space="preserve"> </w:t>
      </w:r>
      <w:r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Кутафин О.Е., Фадеев В.</w:t>
      </w:r>
      <w:r>
        <w:rPr>
          <w:rFonts w:ascii="Times New Roman" w:hAnsi="Times New Roman"/>
          <w:sz w:val="28"/>
          <w:szCs w:val="28"/>
        </w:rPr>
        <w:t xml:space="preserve"> </w:t>
      </w:r>
      <w:r w:rsidR="005A3D2C" w:rsidRPr="000A123B">
        <w:rPr>
          <w:rFonts w:ascii="Times New Roman" w:hAnsi="Times New Roman"/>
          <w:sz w:val="28"/>
          <w:szCs w:val="28"/>
        </w:rPr>
        <w:t xml:space="preserve">И. </w:t>
      </w:r>
      <w:r>
        <w:rPr>
          <w:rFonts w:ascii="Times New Roman" w:hAnsi="Times New Roman"/>
          <w:sz w:val="28"/>
          <w:szCs w:val="28"/>
        </w:rPr>
        <w:t xml:space="preserve">: </w:t>
      </w:r>
      <w:r w:rsidR="005A3D2C" w:rsidRPr="000A123B">
        <w:rPr>
          <w:rFonts w:ascii="Times New Roman" w:hAnsi="Times New Roman"/>
          <w:sz w:val="28"/>
          <w:szCs w:val="28"/>
        </w:rPr>
        <w:t>Муниципальное право РФ: Учебник. М.: Юрист, 2007.</w:t>
      </w:r>
      <w:r>
        <w:rPr>
          <w:rFonts w:ascii="Times New Roman" w:hAnsi="Times New Roman"/>
          <w:sz w:val="28"/>
          <w:szCs w:val="28"/>
        </w:rPr>
        <w:t xml:space="preserve">- </w:t>
      </w:r>
      <w:r w:rsidR="005A3D2C" w:rsidRPr="000A123B">
        <w:rPr>
          <w:rFonts w:ascii="Times New Roman" w:hAnsi="Times New Roman"/>
          <w:sz w:val="28"/>
          <w:szCs w:val="28"/>
        </w:rPr>
        <w:t xml:space="preserve"> 496</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 xml:space="preserve">Проблемы и перспективы муниципальной реформы в Российской </w:t>
      </w:r>
      <w:r w:rsidR="005A3D2C" w:rsidRPr="000A123B">
        <w:rPr>
          <w:rFonts w:ascii="Times New Roman" w:hAnsi="Times New Roman"/>
          <w:sz w:val="28"/>
          <w:szCs w:val="28"/>
        </w:rPr>
        <w:lastRenderedPageBreak/>
        <w:t>Федерации / Рук. авт. колл. С.</w:t>
      </w:r>
      <w:r>
        <w:rPr>
          <w:rFonts w:ascii="Times New Roman" w:hAnsi="Times New Roman"/>
          <w:sz w:val="28"/>
          <w:szCs w:val="28"/>
        </w:rPr>
        <w:t xml:space="preserve"> </w:t>
      </w:r>
      <w:r w:rsidR="005A3D2C" w:rsidRPr="000A123B">
        <w:rPr>
          <w:rFonts w:ascii="Times New Roman" w:hAnsi="Times New Roman"/>
          <w:sz w:val="28"/>
          <w:szCs w:val="28"/>
        </w:rPr>
        <w:t>Д. Валентей, Т.</w:t>
      </w:r>
      <w:r>
        <w:rPr>
          <w:rFonts w:ascii="Times New Roman" w:hAnsi="Times New Roman"/>
          <w:sz w:val="28"/>
          <w:szCs w:val="28"/>
        </w:rPr>
        <w:t xml:space="preserve"> </w:t>
      </w:r>
      <w:r w:rsidR="005A3D2C" w:rsidRPr="000A123B">
        <w:rPr>
          <w:rFonts w:ascii="Times New Roman" w:hAnsi="Times New Roman"/>
          <w:sz w:val="28"/>
          <w:szCs w:val="28"/>
        </w:rPr>
        <w:t>Я. Хабриева.</w:t>
      </w:r>
      <w:r>
        <w:rPr>
          <w:rFonts w:ascii="Times New Roman" w:hAnsi="Times New Roman"/>
          <w:sz w:val="28"/>
          <w:szCs w:val="28"/>
        </w:rPr>
        <w:t xml:space="preserve"> </w:t>
      </w:r>
      <w:r w:rsidR="005A3D2C" w:rsidRPr="000A123B">
        <w:rPr>
          <w:rFonts w:ascii="Times New Roman" w:hAnsi="Times New Roman"/>
          <w:sz w:val="28"/>
          <w:szCs w:val="28"/>
        </w:rPr>
        <w:t xml:space="preserve"> М., 2008. </w:t>
      </w:r>
      <w:r>
        <w:rPr>
          <w:rFonts w:ascii="Times New Roman" w:hAnsi="Times New Roman"/>
          <w:sz w:val="28"/>
          <w:szCs w:val="28"/>
        </w:rPr>
        <w:t>-</w:t>
      </w:r>
      <w:r w:rsidR="005A3D2C" w:rsidRPr="000A123B">
        <w:rPr>
          <w:rFonts w:ascii="Times New Roman" w:hAnsi="Times New Roman"/>
          <w:sz w:val="28"/>
          <w:szCs w:val="28"/>
        </w:rPr>
        <w:t>453</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Теория организаций и организационное проектирование</w:t>
      </w:r>
      <w:r>
        <w:rPr>
          <w:rFonts w:ascii="Times New Roman" w:hAnsi="Times New Roman"/>
          <w:sz w:val="28"/>
          <w:szCs w:val="28"/>
        </w:rPr>
        <w:t xml:space="preserve"> </w:t>
      </w:r>
      <w:r w:rsidR="005A3D2C" w:rsidRPr="000A123B">
        <w:rPr>
          <w:rFonts w:ascii="Times New Roman" w:hAnsi="Times New Roman"/>
          <w:sz w:val="28"/>
          <w:szCs w:val="28"/>
        </w:rPr>
        <w:t>: Учебное пособие.</w:t>
      </w:r>
      <w:r>
        <w:rPr>
          <w:rFonts w:ascii="Times New Roman" w:hAnsi="Times New Roman"/>
          <w:sz w:val="28"/>
          <w:szCs w:val="28"/>
        </w:rPr>
        <w:t xml:space="preserve"> </w:t>
      </w:r>
      <w:r w:rsidR="005A3D2C" w:rsidRPr="000A123B">
        <w:rPr>
          <w:rFonts w:ascii="Times New Roman" w:hAnsi="Times New Roman"/>
          <w:sz w:val="28"/>
          <w:szCs w:val="28"/>
        </w:rPr>
        <w:t>2009.</w:t>
      </w:r>
      <w:r>
        <w:rPr>
          <w:rFonts w:ascii="Times New Roman" w:hAnsi="Times New Roman"/>
          <w:sz w:val="28"/>
          <w:szCs w:val="28"/>
        </w:rPr>
        <w:t xml:space="preserve"> –</w:t>
      </w:r>
      <w:r w:rsidR="005A3D2C" w:rsidRPr="000A123B">
        <w:rPr>
          <w:rFonts w:ascii="Times New Roman" w:hAnsi="Times New Roman"/>
          <w:sz w:val="28"/>
          <w:szCs w:val="28"/>
        </w:rPr>
        <w:t xml:space="preserve"> 536</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Тихомиров Ю.</w:t>
      </w:r>
      <w:r>
        <w:rPr>
          <w:rFonts w:ascii="Times New Roman" w:hAnsi="Times New Roman"/>
          <w:sz w:val="28"/>
          <w:szCs w:val="28"/>
        </w:rPr>
        <w:t xml:space="preserve"> </w:t>
      </w:r>
      <w:r w:rsidR="005A3D2C" w:rsidRPr="000A123B">
        <w:rPr>
          <w:rFonts w:ascii="Times New Roman" w:hAnsi="Times New Roman"/>
          <w:sz w:val="28"/>
          <w:szCs w:val="28"/>
        </w:rPr>
        <w:t>А.</w:t>
      </w:r>
      <w:r>
        <w:rPr>
          <w:rFonts w:ascii="Times New Roman" w:hAnsi="Times New Roman"/>
          <w:sz w:val="28"/>
          <w:szCs w:val="28"/>
        </w:rPr>
        <w:t xml:space="preserve"> :</w:t>
      </w:r>
      <w:r w:rsidR="005A3D2C" w:rsidRPr="000A123B">
        <w:rPr>
          <w:rFonts w:ascii="Times New Roman" w:hAnsi="Times New Roman"/>
          <w:sz w:val="28"/>
          <w:szCs w:val="28"/>
        </w:rPr>
        <w:t xml:space="preserve"> Комментарий к федеральному закону «Об общих принципах организации местного самоупра</w:t>
      </w:r>
      <w:r>
        <w:rPr>
          <w:rFonts w:ascii="Times New Roman" w:hAnsi="Times New Roman"/>
          <w:sz w:val="28"/>
          <w:szCs w:val="28"/>
        </w:rPr>
        <w:t>вления в Российской Федерации».</w:t>
      </w:r>
      <w:r w:rsidR="005A3D2C" w:rsidRPr="000A123B">
        <w:rPr>
          <w:rFonts w:ascii="Times New Roman" w:hAnsi="Times New Roman"/>
          <w:sz w:val="28"/>
          <w:szCs w:val="28"/>
        </w:rPr>
        <w:t>2009.</w:t>
      </w:r>
      <w:r>
        <w:rPr>
          <w:rFonts w:ascii="Times New Roman" w:hAnsi="Times New Roman"/>
          <w:sz w:val="28"/>
          <w:szCs w:val="28"/>
        </w:rPr>
        <w:t xml:space="preserve"> –</w:t>
      </w:r>
      <w:r w:rsidR="005A3D2C" w:rsidRPr="000A123B">
        <w:rPr>
          <w:rFonts w:ascii="Times New Roman" w:hAnsi="Times New Roman"/>
          <w:sz w:val="28"/>
          <w:szCs w:val="28"/>
        </w:rPr>
        <w:t xml:space="preserve"> 574</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Фадеев В.</w:t>
      </w:r>
      <w:r>
        <w:rPr>
          <w:rFonts w:ascii="Times New Roman" w:hAnsi="Times New Roman"/>
          <w:sz w:val="28"/>
          <w:szCs w:val="28"/>
        </w:rPr>
        <w:t xml:space="preserve"> </w:t>
      </w:r>
      <w:r w:rsidR="005A3D2C" w:rsidRPr="000A123B">
        <w:rPr>
          <w:rFonts w:ascii="Times New Roman" w:hAnsi="Times New Roman"/>
          <w:sz w:val="28"/>
          <w:szCs w:val="28"/>
        </w:rPr>
        <w:t>И. Местное самоуправление: Российский вариант. М</w:t>
      </w:r>
      <w:r>
        <w:rPr>
          <w:rFonts w:ascii="Times New Roman" w:hAnsi="Times New Roman"/>
          <w:sz w:val="28"/>
          <w:szCs w:val="28"/>
        </w:rPr>
        <w:t>.: Юнити</w:t>
      </w:r>
      <w:r w:rsidR="005A3D2C" w:rsidRPr="000A123B">
        <w:rPr>
          <w:rFonts w:ascii="Times New Roman" w:hAnsi="Times New Roman"/>
          <w:sz w:val="28"/>
          <w:szCs w:val="28"/>
        </w:rPr>
        <w:t xml:space="preserve"> 2011.</w:t>
      </w:r>
      <w:r>
        <w:rPr>
          <w:rFonts w:ascii="Times New Roman" w:hAnsi="Times New Roman"/>
          <w:sz w:val="28"/>
          <w:szCs w:val="28"/>
        </w:rPr>
        <w:t xml:space="preserve">- </w:t>
      </w:r>
      <w:r w:rsidR="005A3D2C" w:rsidRPr="000A123B">
        <w:rPr>
          <w:rFonts w:ascii="Times New Roman" w:hAnsi="Times New Roman"/>
          <w:sz w:val="28"/>
          <w:szCs w:val="28"/>
        </w:rPr>
        <w:t xml:space="preserve"> 469</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Хабриева Т.</w:t>
      </w:r>
      <w:r>
        <w:rPr>
          <w:rFonts w:ascii="Times New Roman" w:hAnsi="Times New Roman"/>
          <w:sz w:val="28"/>
          <w:szCs w:val="28"/>
        </w:rPr>
        <w:t xml:space="preserve"> </w:t>
      </w:r>
      <w:r w:rsidR="005A3D2C" w:rsidRPr="000A123B">
        <w:rPr>
          <w:rFonts w:ascii="Times New Roman" w:hAnsi="Times New Roman"/>
          <w:sz w:val="28"/>
          <w:szCs w:val="28"/>
        </w:rPr>
        <w:t xml:space="preserve">Я. </w:t>
      </w:r>
      <w:r w:rsidR="005A3D2C" w:rsidRPr="00866665">
        <w:rPr>
          <w:rFonts w:ascii="Times New Roman" w:hAnsi="Times New Roman"/>
          <w:sz w:val="28"/>
          <w:szCs w:val="28"/>
        </w:rPr>
        <w:t>Современная конституция и местное самоуправление</w:t>
      </w:r>
      <w:r w:rsidR="005A3D2C" w:rsidRPr="000A123B">
        <w:rPr>
          <w:rFonts w:ascii="Times New Roman" w:hAnsi="Times New Roman"/>
          <w:sz w:val="28"/>
          <w:szCs w:val="28"/>
        </w:rPr>
        <w:t xml:space="preserve"> // Журнал российского права.</w:t>
      </w:r>
      <w:r>
        <w:rPr>
          <w:rFonts w:ascii="Times New Roman" w:hAnsi="Times New Roman"/>
          <w:sz w:val="28"/>
          <w:szCs w:val="28"/>
        </w:rPr>
        <w:t xml:space="preserve"> </w:t>
      </w:r>
      <w:r w:rsidR="005A3D2C" w:rsidRPr="000A123B">
        <w:rPr>
          <w:rFonts w:ascii="Times New Roman" w:hAnsi="Times New Roman"/>
          <w:sz w:val="28"/>
          <w:szCs w:val="28"/>
        </w:rPr>
        <w:t xml:space="preserve"> 2005. N 4. С. 10 - 18.</w:t>
      </w:r>
    </w:p>
    <w:p w:rsidR="005A3D2C" w:rsidRPr="00866665" w:rsidRDefault="00866665" w:rsidP="00866665">
      <w:pPr>
        <w:widowControl w:val="0"/>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5A3D2C" w:rsidRPr="000A123B">
        <w:rPr>
          <w:rFonts w:ascii="Times New Roman" w:hAnsi="Times New Roman"/>
          <w:sz w:val="28"/>
          <w:szCs w:val="28"/>
        </w:rPr>
        <w:t>Шумянкова</w:t>
      </w:r>
      <w:r>
        <w:rPr>
          <w:rFonts w:ascii="Times New Roman" w:hAnsi="Times New Roman"/>
          <w:sz w:val="28"/>
          <w:szCs w:val="28"/>
        </w:rPr>
        <w:t xml:space="preserve"> </w:t>
      </w:r>
      <w:r w:rsidR="005A3D2C" w:rsidRPr="000A123B">
        <w:rPr>
          <w:rFonts w:ascii="Times New Roman" w:hAnsi="Times New Roman"/>
          <w:sz w:val="28"/>
          <w:szCs w:val="28"/>
        </w:rPr>
        <w:t xml:space="preserve"> Н.</w:t>
      </w:r>
      <w:r>
        <w:rPr>
          <w:rFonts w:ascii="Times New Roman" w:hAnsi="Times New Roman"/>
          <w:sz w:val="28"/>
          <w:szCs w:val="28"/>
        </w:rPr>
        <w:t xml:space="preserve"> </w:t>
      </w:r>
      <w:r w:rsidR="005A3D2C" w:rsidRPr="000A123B">
        <w:rPr>
          <w:rFonts w:ascii="Times New Roman" w:hAnsi="Times New Roman"/>
          <w:sz w:val="28"/>
          <w:szCs w:val="28"/>
        </w:rPr>
        <w:t>В.</w:t>
      </w:r>
      <w:r>
        <w:rPr>
          <w:rFonts w:ascii="Times New Roman" w:hAnsi="Times New Roman"/>
          <w:sz w:val="28"/>
          <w:szCs w:val="28"/>
        </w:rPr>
        <w:t xml:space="preserve"> </w:t>
      </w:r>
      <w:r w:rsidR="005A3D2C" w:rsidRPr="000A123B">
        <w:rPr>
          <w:rFonts w:ascii="Times New Roman" w:hAnsi="Times New Roman"/>
          <w:sz w:val="28"/>
          <w:szCs w:val="28"/>
        </w:rPr>
        <w:t xml:space="preserve"> Муниципальное управление.</w:t>
      </w:r>
      <w:r>
        <w:rPr>
          <w:rFonts w:ascii="Times New Roman" w:hAnsi="Times New Roman"/>
          <w:sz w:val="28"/>
          <w:szCs w:val="28"/>
        </w:rPr>
        <w:t>:</w:t>
      </w:r>
      <w:r w:rsidR="005A3D2C" w:rsidRPr="000A123B">
        <w:rPr>
          <w:rFonts w:ascii="Times New Roman" w:hAnsi="Times New Roman"/>
          <w:sz w:val="28"/>
          <w:szCs w:val="28"/>
        </w:rPr>
        <w:t xml:space="preserve"> Учебное пособие. М.: Экзамен, 2009.</w:t>
      </w:r>
      <w:r>
        <w:rPr>
          <w:rFonts w:ascii="Times New Roman" w:hAnsi="Times New Roman"/>
          <w:sz w:val="28"/>
          <w:szCs w:val="28"/>
        </w:rPr>
        <w:t xml:space="preserve">- </w:t>
      </w:r>
      <w:r w:rsidR="005A3D2C" w:rsidRPr="000A123B">
        <w:rPr>
          <w:rFonts w:ascii="Times New Roman" w:hAnsi="Times New Roman"/>
          <w:sz w:val="28"/>
          <w:szCs w:val="28"/>
        </w:rPr>
        <w:t xml:space="preserve"> 349</w:t>
      </w:r>
      <w:r>
        <w:rPr>
          <w:rFonts w:ascii="Times New Roman" w:hAnsi="Times New Roman"/>
          <w:sz w:val="28"/>
          <w:szCs w:val="28"/>
        </w:rPr>
        <w:t xml:space="preserve"> </w:t>
      </w:r>
      <w:r w:rsidR="005A3D2C" w:rsidRPr="000A123B">
        <w:rPr>
          <w:rFonts w:ascii="Times New Roman" w:hAnsi="Times New Roman"/>
          <w:sz w:val="28"/>
          <w:szCs w:val="28"/>
        </w:rPr>
        <w:t>с.</w:t>
      </w:r>
    </w:p>
    <w:p w:rsidR="005A3D2C" w:rsidRPr="000A123B" w:rsidRDefault="005A3D2C" w:rsidP="00EB4621">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0A123B">
        <w:rPr>
          <w:rFonts w:ascii="Times New Roman" w:hAnsi="Times New Roman"/>
          <w:color w:val="FFFFFF"/>
          <w:sz w:val="28"/>
          <w:szCs w:val="28"/>
        </w:rPr>
        <w:t>1.</w:t>
      </w:r>
      <w:r w:rsidRPr="000A123B">
        <w:rPr>
          <w:rFonts w:ascii="Times New Roman" w:hAnsi="Times New Roman"/>
          <w:color w:val="FFFFFF"/>
          <w:sz w:val="28"/>
          <w:szCs w:val="28"/>
        </w:rPr>
        <w:tab/>
      </w:r>
    </w:p>
    <w:sectPr w:rsidR="005A3D2C" w:rsidRPr="000A123B" w:rsidSect="00B2618B">
      <w:footerReference w:type="default" r:id="rId7"/>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80" w:rsidRDefault="00490580" w:rsidP="00B85862">
      <w:pPr>
        <w:spacing w:after="0" w:line="240" w:lineRule="auto"/>
      </w:pPr>
      <w:r>
        <w:separator/>
      </w:r>
    </w:p>
  </w:endnote>
  <w:endnote w:type="continuationSeparator" w:id="0">
    <w:p w:rsidR="00490580" w:rsidRDefault="00490580" w:rsidP="00B8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EF" w:rsidRDefault="001675EF">
    <w:pPr>
      <w:pStyle w:val="a8"/>
      <w:jc w:val="center"/>
    </w:pPr>
    <w:r>
      <w:fldChar w:fldCharType="begin"/>
    </w:r>
    <w:r>
      <w:instrText>PAGE   \* MERGEFORMAT</w:instrText>
    </w:r>
    <w:r>
      <w:fldChar w:fldCharType="separate"/>
    </w:r>
    <w:r w:rsidR="00B74865">
      <w:rPr>
        <w:noProof/>
      </w:rPr>
      <w:t>2</w:t>
    </w:r>
    <w:r>
      <w:fldChar w:fldCharType="end"/>
    </w:r>
  </w:p>
  <w:p w:rsidR="001675EF" w:rsidRDefault="001675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80" w:rsidRDefault="00490580" w:rsidP="00B85862">
      <w:pPr>
        <w:spacing w:after="0" w:line="240" w:lineRule="auto"/>
      </w:pPr>
      <w:r>
        <w:separator/>
      </w:r>
    </w:p>
  </w:footnote>
  <w:footnote w:type="continuationSeparator" w:id="0">
    <w:p w:rsidR="00490580" w:rsidRDefault="00490580" w:rsidP="00B85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5EEF"/>
    <w:multiLevelType w:val="hybridMultilevel"/>
    <w:tmpl w:val="FD22C9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8F2923"/>
    <w:multiLevelType w:val="multilevel"/>
    <w:tmpl w:val="C6AC294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75440495"/>
    <w:multiLevelType w:val="hybridMultilevel"/>
    <w:tmpl w:val="4E188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D15"/>
    <w:rsid w:val="0001177A"/>
    <w:rsid w:val="00027F6C"/>
    <w:rsid w:val="000A123B"/>
    <w:rsid w:val="000A671D"/>
    <w:rsid w:val="00101764"/>
    <w:rsid w:val="0012639B"/>
    <w:rsid w:val="001675EF"/>
    <w:rsid w:val="001A5280"/>
    <w:rsid w:val="0021259E"/>
    <w:rsid w:val="00294DC1"/>
    <w:rsid w:val="002D18C4"/>
    <w:rsid w:val="002E0D2D"/>
    <w:rsid w:val="002E7E3C"/>
    <w:rsid w:val="003025EF"/>
    <w:rsid w:val="00305A3F"/>
    <w:rsid w:val="00321250"/>
    <w:rsid w:val="00346D27"/>
    <w:rsid w:val="00386702"/>
    <w:rsid w:val="003C539D"/>
    <w:rsid w:val="003D5CF4"/>
    <w:rsid w:val="004013AB"/>
    <w:rsid w:val="00433852"/>
    <w:rsid w:val="00490580"/>
    <w:rsid w:val="004C2DA6"/>
    <w:rsid w:val="00541D58"/>
    <w:rsid w:val="005718B2"/>
    <w:rsid w:val="005816D0"/>
    <w:rsid w:val="00585366"/>
    <w:rsid w:val="005A3D2C"/>
    <w:rsid w:val="005E6F4B"/>
    <w:rsid w:val="006175A4"/>
    <w:rsid w:val="006A1D50"/>
    <w:rsid w:val="006F3E12"/>
    <w:rsid w:val="00737138"/>
    <w:rsid w:val="0077056A"/>
    <w:rsid w:val="007B30C9"/>
    <w:rsid w:val="007E1798"/>
    <w:rsid w:val="0080266C"/>
    <w:rsid w:val="00853909"/>
    <w:rsid w:val="00866665"/>
    <w:rsid w:val="00894391"/>
    <w:rsid w:val="008B7453"/>
    <w:rsid w:val="008E0FB2"/>
    <w:rsid w:val="0097665F"/>
    <w:rsid w:val="009943AF"/>
    <w:rsid w:val="009A3099"/>
    <w:rsid w:val="009D728C"/>
    <w:rsid w:val="00AC6CAA"/>
    <w:rsid w:val="00B2618B"/>
    <w:rsid w:val="00B74865"/>
    <w:rsid w:val="00B85862"/>
    <w:rsid w:val="00C21BB2"/>
    <w:rsid w:val="00C363C8"/>
    <w:rsid w:val="00C74335"/>
    <w:rsid w:val="00CB0730"/>
    <w:rsid w:val="00D7337A"/>
    <w:rsid w:val="00D87D25"/>
    <w:rsid w:val="00D9324B"/>
    <w:rsid w:val="00DA0F7F"/>
    <w:rsid w:val="00DC0C12"/>
    <w:rsid w:val="00E11D15"/>
    <w:rsid w:val="00E82B56"/>
    <w:rsid w:val="00E86B4C"/>
    <w:rsid w:val="00EA56F1"/>
    <w:rsid w:val="00EB4621"/>
    <w:rsid w:val="00F35204"/>
    <w:rsid w:val="00F95BE4"/>
    <w:rsid w:val="00FB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C15C354-DE35-4196-B456-58ED4B1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05A3F"/>
  </w:style>
  <w:style w:type="character" w:styleId="a3">
    <w:name w:val="Hyperlink"/>
    <w:uiPriority w:val="99"/>
    <w:semiHidden/>
    <w:unhideWhenUsed/>
    <w:rsid w:val="0077056A"/>
    <w:rPr>
      <w:rFonts w:cs="Times New Roman"/>
      <w:color w:val="0000FF"/>
      <w:u w:val="single"/>
    </w:rPr>
  </w:style>
  <w:style w:type="paragraph" w:styleId="a4">
    <w:name w:val="Normal (Web)"/>
    <w:basedOn w:val="a"/>
    <w:uiPriority w:val="99"/>
    <w:semiHidden/>
    <w:unhideWhenUsed/>
    <w:rsid w:val="00C74335"/>
    <w:pPr>
      <w:spacing w:before="100" w:beforeAutospacing="1" w:after="100" w:afterAutospacing="1" w:line="240" w:lineRule="auto"/>
    </w:pPr>
    <w:rPr>
      <w:rFonts w:ascii="Times New Roman" w:hAnsi="Times New Roman"/>
      <w:sz w:val="24"/>
      <w:szCs w:val="24"/>
    </w:rPr>
  </w:style>
  <w:style w:type="character" w:customStyle="1" w:styleId="1">
    <w:name w:val="стиль1"/>
    <w:rsid w:val="00F35204"/>
  </w:style>
  <w:style w:type="character" w:styleId="a5">
    <w:name w:val="Emphasis"/>
    <w:uiPriority w:val="20"/>
    <w:qFormat/>
    <w:rsid w:val="00F35204"/>
    <w:rPr>
      <w:rFonts w:cs="Times New Roman"/>
      <w:i/>
    </w:rPr>
  </w:style>
  <w:style w:type="paragraph" w:styleId="a6">
    <w:name w:val="header"/>
    <w:basedOn w:val="a"/>
    <w:link w:val="a7"/>
    <w:uiPriority w:val="99"/>
    <w:unhideWhenUsed/>
    <w:rsid w:val="00B85862"/>
    <w:pPr>
      <w:tabs>
        <w:tab w:val="center" w:pos="4677"/>
        <w:tab w:val="right" w:pos="9355"/>
      </w:tabs>
    </w:pPr>
  </w:style>
  <w:style w:type="character" w:customStyle="1" w:styleId="a7">
    <w:name w:val="Верхний колонтитул Знак"/>
    <w:link w:val="a6"/>
    <w:uiPriority w:val="99"/>
    <w:locked/>
    <w:rsid w:val="00B85862"/>
    <w:rPr>
      <w:rFonts w:cs="Times New Roman"/>
    </w:rPr>
  </w:style>
  <w:style w:type="paragraph" w:styleId="a8">
    <w:name w:val="footer"/>
    <w:basedOn w:val="a"/>
    <w:link w:val="a9"/>
    <w:uiPriority w:val="99"/>
    <w:unhideWhenUsed/>
    <w:rsid w:val="00B85862"/>
    <w:pPr>
      <w:tabs>
        <w:tab w:val="center" w:pos="4677"/>
        <w:tab w:val="right" w:pos="9355"/>
      </w:tabs>
    </w:pPr>
  </w:style>
  <w:style w:type="character" w:customStyle="1" w:styleId="a9">
    <w:name w:val="Нижний колонтитул Знак"/>
    <w:link w:val="a8"/>
    <w:uiPriority w:val="99"/>
    <w:locked/>
    <w:rsid w:val="00B858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1336">
      <w:marLeft w:val="0"/>
      <w:marRight w:val="0"/>
      <w:marTop w:val="0"/>
      <w:marBottom w:val="0"/>
      <w:divBdr>
        <w:top w:val="none" w:sz="0" w:space="0" w:color="auto"/>
        <w:left w:val="none" w:sz="0" w:space="0" w:color="auto"/>
        <w:bottom w:val="none" w:sz="0" w:space="0" w:color="auto"/>
        <w:right w:val="none" w:sz="0" w:space="0" w:color="auto"/>
      </w:divBdr>
    </w:div>
    <w:div w:id="699471337">
      <w:marLeft w:val="0"/>
      <w:marRight w:val="0"/>
      <w:marTop w:val="0"/>
      <w:marBottom w:val="0"/>
      <w:divBdr>
        <w:top w:val="none" w:sz="0" w:space="0" w:color="auto"/>
        <w:left w:val="none" w:sz="0" w:space="0" w:color="auto"/>
        <w:bottom w:val="none" w:sz="0" w:space="0" w:color="auto"/>
        <w:right w:val="none" w:sz="0" w:space="0" w:color="auto"/>
      </w:divBdr>
    </w:div>
    <w:div w:id="6994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stolpovskih</cp:lastModifiedBy>
  <cp:revision>2</cp:revision>
  <dcterms:created xsi:type="dcterms:W3CDTF">2016-12-23T02:59:00Z</dcterms:created>
  <dcterms:modified xsi:type="dcterms:W3CDTF">2016-12-23T02:59:00Z</dcterms:modified>
</cp:coreProperties>
</file>