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545C">
      <w:pPr>
        <w:pStyle w:val="Normal0"/>
        <w:suppressAutoHyphens/>
        <w:spacing w:line="360" w:lineRule="auto"/>
        <w:ind w:firstLine="709"/>
        <w:jc w:val="center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Курсовая работа</w:t>
      </w:r>
    </w:p>
    <w:p w:rsidR="00000000" w:rsidRDefault="0041545C">
      <w:pPr>
        <w:pStyle w:val="Normal0"/>
        <w:suppressAutoHyphens/>
        <w:spacing w:line="360" w:lineRule="auto"/>
        <w:ind w:firstLine="709"/>
        <w:jc w:val="center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по дисциплине: "Уголовное право"</w:t>
      </w:r>
    </w:p>
    <w:p w:rsidR="00000000" w:rsidRDefault="0041545C">
      <w:pPr>
        <w:pStyle w:val="Normal0"/>
        <w:suppressAutoHyphens/>
        <w:spacing w:line="360" w:lineRule="auto"/>
        <w:ind w:firstLine="709"/>
        <w:jc w:val="center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на тему: "</w:t>
      </w:r>
      <w:bookmarkStart w:id="0" w:name="_GoBack"/>
      <w:r>
        <w:rPr>
          <w:rFonts w:cs="Times New Roman CYR"/>
          <w:color w:val="000000"/>
          <w:sz w:val="28"/>
          <w:szCs w:val="24"/>
          <w:lang w:val="ru-RU"/>
        </w:rPr>
        <w:t>Экологически</w:t>
      </w:r>
      <w:r>
        <w:rPr>
          <w:rFonts w:cs="Times New Roman CYR"/>
          <w:color w:val="000000"/>
          <w:sz w:val="28"/>
          <w:szCs w:val="24"/>
          <w:lang w:val="ru-RU"/>
        </w:rPr>
        <w:t>е преступления: понятие, виды, особенности квалификации и назначения уголовного наказания</w:t>
      </w:r>
      <w:bookmarkEnd w:id="0"/>
      <w:r>
        <w:rPr>
          <w:rFonts w:cs="Times New Roman CYR"/>
          <w:color w:val="000000"/>
          <w:sz w:val="28"/>
          <w:szCs w:val="24"/>
          <w:lang w:val="ru-RU"/>
        </w:rPr>
        <w:t>"</w:t>
      </w:r>
    </w:p>
    <w:p w:rsidR="00000000" w:rsidRDefault="0041545C">
      <w:pPr>
        <w:pStyle w:val="Normal0"/>
        <w:tabs>
          <w:tab w:val="left" w:pos="3807"/>
        </w:tabs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</w:p>
    <w:p w:rsidR="00000000" w:rsidRDefault="0041545C">
      <w:pPr>
        <w:pStyle w:val="Normal0"/>
        <w:tabs>
          <w:tab w:val="left" w:pos="3807"/>
        </w:tabs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br w:type="page"/>
      </w:r>
      <w:r>
        <w:rPr>
          <w:rFonts w:cs="Times New Roman CYR"/>
          <w:b/>
          <w:color w:val="000000"/>
          <w:sz w:val="28"/>
          <w:szCs w:val="24"/>
          <w:lang w:val="ru-RU"/>
        </w:rPr>
        <w:lastRenderedPageBreak/>
        <w:t>Содержание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</w:p>
    <w:p w:rsidR="00000000" w:rsidRDefault="0041545C">
      <w:pPr>
        <w:pStyle w:val="Normal0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Введение</w:t>
      </w:r>
    </w:p>
    <w:p w:rsidR="00000000" w:rsidRDefault="0041545C">
      <w:pPr>
        <w:pStyle w:val="Normal0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. Понятие экологических правонарушений</w:t>
      </w:r>
    </w:p>
    <w:p w:rsidR="00000000" w:rsidRDefault="0041545C">
      <w:pPr>
        <w:pStyle w:val="Heading2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2. Классификация экологических преступлений</w:t>
      </w:r>
    </w:p>
    <w:p w:rsidR="00000000" w:rsidRDefault="0041545C">
      <w:pPr>
        <w:pStyle w:val="Normal0"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3. Нарушение правил охраны природы</w:t>
      </w:r>
    </w:p>
    <w:p w:rsidR="00000000" w:rsidRDefault="0041545C">
      <w:pPr>
        <w:pStyle w:val="Heading2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3.1 Нарушение правил охр</w:t>
      </w:r>
      <w:r>
        <w:rPr>
          <w:rFonts w:cs="Times New Roman CYR"/>
          <w:color w:val="000000"/>
          <w:sz w:val="28"/>
          <w:szCs w:val="24"/>
          <w:lang w:val="ru-RU"/>
        </w:rPr>
        <w:t>аны окружающей среды при производстве работ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3.2 Нарушение правил охраны неживой природы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Нарушение правил охраны живой природы</w:t>
      </w:r>
    </w:p>
    <w:p w:rsidR="00000000" w:rsidRDefault="0041545C">
      <w:pPr>
        <w:pStyle w:val="Normal0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4. Ответственность</w:t>
      </w:r>
    </w:p>
    <w:p w:rsidR="00000000" w:rsidRDefault="0041545C">
      <w:pPr>
        <w:pStyle w:val="Normal0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Заключение</w:t>
      </w:r>
    </w:p>
    <w:p w:rsidR="00000000" w:rsidRDefault="0041545C">
      <w:pPr>
        <w:pStyle w:val="Normal0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Список использованной литературы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b/>
          <w:color w:val="000000"/>
          <w:sz w:val="28"/>
          <w:szCs w:val="24"/>
          <w:lang w:val="ru-RU"/>
        </w:rPr>
      </w:pP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b/>
          <w:color w:val="000000"/>
          <w:sz w:val="28"/>
          <w:szCs w:val="24"/>
          <w:lang w:val="ru-RU"/>
        </w:rPr>
      </w:pPr>
      <w:r>
        <w:rPr>
          <w:rFonts w:cs="Times New Roman CYR"/>
          <w:b/>
          <w:color w:val="000000"/>
          <w:sz w:val="28"/>
          <w:szCs w:val="24"/>
          <w:lang w:val="ru-RU"/>
        </w:rPr>
        <w:br w:type="page"/>
      </w:r>
      <w:r>
        <w:rPr>
          <w:rFonts w:cs="Times New Roman CYR"/>
          <w:b/>
          <w:color w:val="000000"/>
          <w:sz w:val="28"/>
          <w:szCs w:val="24"/>
          <w:lang w:val="ru-RU"/>
        </w:rPr>
        <w:lastRenderedPageBreak/>
        <w:t>Введение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b/>
          <w:color w:val="000000"/>
          <w:sz w:val="28"/>
          <w:szCs w:val="24"/>
          <w:lang w:val="ru-RU"/>
        </w:rPr>
      </w:pP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Экологическая проблема в нашей стране, как и в большинс</w:t>
      </w:r>
      <w:r>
        <w:rPr>
          <w:rFonts w:cs="Times New Roman CYR"/>
          <w:color w:val="000000"/>
          <w:sz w:val="28"/>
          <w:szCs w:val="24"/>
          <w:lang w:val="ru-RU"/>
        </w:rPr>
        <w:t>тве стран мира, в настоящее время рассматривается в качестве одной из важнейших экономических и социальных проблем. Повышенное внимание к вопросам экологии объясняется тем, что, по мнению ученых, безответственное и потребительское отношение к природе поста</w:t>
      </w:r>
      <w:r>
        <w:rPr>
          <w:rFonts w:cs="Times New Roman CYR"/>
          <w:color w:val="000000"/>
          <w:sz w:val="28"/>
          <w:szCs w:val="24"/>
          <w:lang w:val="ru-RU"/>
        </w:rPr>
        <w:t>вило мир на грань экологической катастрофы. Природа находится в столь критическом состоянии, что ее неблагополучие уже отражается на условиях жизни и, следовательно, на здоровье людей, растет число генетических отклонений,  сокращается продолжительность жи</w:t>
      </w:r>
      <w:r>
        <w:rPr>
          <w:rFonts w:cs="Times New Roman CYR"/>
          <w:color w:val="000000"/>
          <w:sz w:val="28"/>
          <w:szCs w:val="24"/>
          <w:lang w:val="ru-RU"/>
        </w:rPr>
        <w:t>зни.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И хотя уголовное право не может рассматриваться как главное средство охраны окружающей среды, профилактическая функция уголовно-правового запрета наиболее опасных посягательств на окружающую среду и меры уголовного наказания, определяемые судом наруши</w:t>
      </w:r>
      <w:r>
        <w:rPr>
          <w:rFonts w:cs="Times New Roman CYR"/>
          <w:color w:val="000000"/>
          <w:sz w:val="28"/>
          <w:szCs w:val="24"/>
          <w:lang w:val="ru-RU"/>
        </w:rPr>
        <w:t>телям природоохранительного законодательства, призваны сыграть значительную роль в борьбе с экологическими правонарушениями.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В своей работе я попытался широко рассмотреть и проанализировать понятие экологических преступлений, их структуру(как в общем, так </w:t>
      </w:r>
      <w:r>
        <w:rPr>
          <w:rFonts w:cs="Times New Roman CYR"/>
          <w:color w:val="000000"/>
          <w:sz w:val="28"/>
          <w:szCs w:val="24"/>
          <w:lang w:val="ru-RU"/>
        </w:rPr>
        <w:t>и отдельно специальных видов), и классификацию.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b/>
          <w:color w:val="000000"/>
          <w:sz w:val="28"/>
          <w:szCs w:val="24"/>
          <w:lang w:val="ru-RU"/>
        </w:rPr>
        <w:t xml:space="preserve">Объектом </w:t>
      </w:r>
      <w:r>
        <w:rPr>
          <w:rFonts w:cs="Times New Roman CYR"/>
          <w:color w:val="000000"/>
          <w:sz w:val="28"/>
          <w:szCs w:val="24"/>
          <w:lang w:val="ru-RU"/>
        </w:rPr>
        <w:t>данной работы выступают общественные отношения в сфере экологических правонарушений.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b/>
          <w:color w:val="000000"/>
          <w:sz w:val="28"/>
          <w:szCs w:val="24"/>
          <w:lang w:val="ru-RU"/>
        </w:rPr>
        <w:t>Предметом</w:t>
      </w:r>
      <w:r>
        <w:rPr>
          <w:rFonts w:cs="Times New Roman CYR"/>
          <w:color w:val="000000"/>
          <w:sz w:val="28"/>
          <w:szCs w:val="24"/>
          <w:lang w:val="ru-RU"/>
        </w:rPr>
        <w:t xml:space="preserve"> являются правовые нормы современного и ранее действовавшего отечественного законодательства за экологиче</w:t>
      </w:r>
      <w:r>
        <w:rPr>
          <w:rFonts w:cs="Times New Roman CYR"/>
          <w:color w:val="000000"/>
          <w:sz w:val="28"/>
          <w:szCs w:val="24"/>
          <w:lang w:val="ru-RU"/>
        </w:rPr>
        <w:t>ские преступления;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b/>
          <w:color w:val="000000"/>
          <w:sz w:val="28"/>
          <w:szCs w:val="24"/>
          <w:lang w:val="ru-RU"/>
        </w:rPr>
        <w:t>Целью</w:t>
      </w:r>
      <w:r>
        <w:rPr>
          <w:rFonts w:cs="Times New Roman CYR"/>
          <w:color w:val="000000"/>
          <w:sz w:val="28"/>
          <w:szCs w:val="24"/>
          <w:lang w:val="ru-RU"/>
        </w:rPr>
        <w:t xml:space="preserve"> курсовой работы является анализ темы и нормативно-правовой базы экологических преступлений.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Для достижения поставленных целей необходимо достижение следующих </w:t>
      </w:r>
      <w:r>
        <w:rPr>
          <w:rFonts w:cs="Times New Roman CYR"/>
          <w:b/>
          <w:color w:val="000000"/>
          <w:sz w:val="28"/>
          <w:szCs w:val="24"/>
          <w:lang w:val="ru-RU"/>
        </w:rPr>
        <w:t>задач</w:t>
      </w:r>
      <w:r>
        <w:rPr>
          <w:rFonts w:cs="Times New Roman CYR"/>
          <w:color w:val="000000"/>
          <w:sz w:val="28"/>
          <w:szCs w:val="24"/>
          <w:lang w:val="ru-RU"/>
        </w:rPr>
        <w:t>: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изучить материал по данной теме;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lastRenderedPageBreak/>
        <w:t>выявить характерные особенности н</w:t>
      </w:r>
      <w:r>
        <w:rPr>
          <w:rFonts w:cs="Times New Roman CYR"/>
          <w:color w:val="000000"/>
          <w:sz w:val="28"/>
          <w:szCs w:val="24"/>
          <w:lang w:val="ru-RU"/>
        </w:rPr>
        <w:t>ормативно правовой базы в сфере экологических правонарушений;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установить состав данного вида преступлений;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сделать выводы по данной теме.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Исследования экологической преступности проводили такие ученые, как И. Ш. Борчашвили, М. М. Бринчук, О. Л. Дубовик, А.</w:t>
      </w:r>
      <w:r>
        <w:rPr>
          <w:rFonts w:cs="Times New Roman CYR"/>
          <w:color w:val="000000"/>
          <w:sz w:val="28"/>
          <w:szCs w:val="24"/>
          <w:lang w:val="ru-RU"/>
        </w:rPr>
        <w:t xml:space="preserve"> Э. Жалинский, Э. Н. Жевлаков,О.С. Колбасов,Н.А. Лопашенко,Ю.И. Ляпунов,В.Д. Пакутин, А. М. Плешаков, Б. Б. Тангиев, И. М. Тяжкова, А. И. Чучаев, Б. В. Яцеленко и другие.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В настоящее время проблемам уголовной ответственности за экологические преступления с</w:t>
      </w:r>
      <w:r>
        <w:rPr>
          <w:rFonts w:cs="Times New Roman CYR"/>
          <w:color w:val="000000"/>
          <w:sz w:val="28"/>
          <w:szCs w:val="24"/>
          <w:lang w:val="ru-RU"/>
        </w:rPr>
        <w:t>тало уделяться больше внимания. Так, общим вопросам борьбы с экологическими преступлениями посвящена кандидатские диссертации A. А. Гареев (2006 г.), Е. Г. Клетневой (2007 г.).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Проблеме уголовно-правовой охраны животного мира посвящены исследования Е. Ю. Г</w:t>
      </w:r>
      <w:r>
        <w:rPr>
          <w:rFonts w:cs="Times New Roman CYR"/>
          <w:color w:val="000000"/>
          <w:sz w:val="28"/>
          <w:szCs w:val="24"/>
          <w:lang w:val="ru-RU"/>
        </w:rPr>
        <w:t>аевской (2005 г.), Ю. А. Мечетина (2006 г.). Исследования уголовной ответственности за незаконную добычу водных биологических ресурсов и незаконную охоту проведены А. В. Смирновым (2007 г.).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b/>
          <w:color w:val="000000"/>
          <w:sz w:val="28"/>
          <w:szCs w:val="24"/>
          <w:lang w:val="ru-RU"/>
        </w:rPr>
      </w:pPr>
      <w:r>
        <w:rPr>
          <w:rFonts w:cs="Times New Roman CYR"/>
          <w:b/>
          <w:color w:val="000000"/>
          <w:sz w:val="28"/>
          <w:szCs w:val="24"/>
          <w:lang w:val="ru-RU"/>
        </w:rPr>
        <w:br w:type="page"/>
      </w:r>
      <w:r>
        <w:rPr>
          <w:rFonts w:cs="Times New Roman CYR"/>
          <w:b/>
          <w:color w:val="000000"/>
          <w:sz w:val="28"/>
          <w:szCs w:val="24"/>
          <w:lang w:val="ru-RU"/>
        </w:rPr>
        <w:lastRenderedPageBreak/>
        <w:t>1. Понятие экологических правонарушений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Противоправность как ю</w:t>
      </w:r>
      <w:r>
        <w:rPr>
          <w:rFonts w:cs="Times New Roman CYR"/>
          <w:color w:val="000000"/>
          <w:sz w:val="28"/>
          <w:szCs w:val="24"/>
          <w:lang w:val="ru-RU"/>
        </w:rPr>
        <w:t>ридическое выражение общественной опасности экологических преступлений представляет собой сложный правовой феномен. Они в большей степени, чем иные преступления зависят от усмотрения законодателя, от уровня развития правовой культуры и юридической техники.</w:t>
      </w:r>
      <w:r>
        <w:rPr>
          <w:rFonts w:cs="Times New Roman CYR"/>
          <w:color w:val="000000"/>
          <w:sz w:val="28"/>
          <w:szCs w:val="24"/>
          <w:lang w:val="ru-RU"/>
        </w:rPr>
        <w:t xml:space="preserve"> Их правовая оценка изменчива, их общественная опасность не всегда воспринимается обществом, властными структурами и юристами однозначно. Законодатель очень широко использует при формулировании составов оборот "нарушение правил охраны окружающей среды" и а</w:t>
      </w:r>
      <w:r>
        <w:rPr>
          <w:rFonts w:cs="Times New Roman CYR"/>
          <w:color w:val="000000"/>
          <w:sz w:val="28"/>
          <w:szCs w:val="24"/>
          <w:lang w:val="ru-RU"/>
        </w:rPr>
        <w:t>налогичные выражения. Это означает необходимость обращения к чрезвычайно обширному, сложному по структуре и используемой специальной терминологии, некодифицированному и не до конца сформировавшемуся экологическому законодательству, которое в последние годы</w:t>
      </w:r>
      <w:r>
        <w:rPr>
          <w:rFonts w:cs="Times New Roman CYR"/>
          <w:color w:val="000000"/>
          <w:sz w:val="28"/>
          <w:szCs w:val="24"/>
          <w:lang w:val="ru-RU"/>
        </w:rPr>
        <w:t xml:space="preserve"> развивается интенсивно и по различным направлениям. Поэтому при квалификации экологических преступлений следует применять не только нормы и институты общей части экологического законодательства, содержащиеся в Законе РФ "Об охране окружающей природной сре</w:t>
      </w:r>
      <w:r>
        <w:rPr>
          <w:rFonts w:cs="Times New Roman CYR"/>
          <w:color w:val="000000"/>
          <w:sz w:val="28"/>
          <w:szCs w:val="24"/>
          <w:lang w:val="ru-RU"/>
        </w:rPr>
        <w:t xml:space="preserve">ды", но и положения ряда федеральных законов, например "Об использовании атомной энергии", "О радиационной безопасности населения", "Об особо охраняемых природных территориях", "О животном мире", "О санитарно-эпидемиологическом благополучии населения", "О </w:t>
      </w:r>
      <w:r>
        <w:rPr>
          <w:rFonts w:cs="Times New Roman CYR"/>
          <w:color w:val="000000"/>
          <w:sz w:val="28"/>
          <w:szCs w:val="24"/>
          <w:lang w:val="ru-RU"/>
        </w:rPr>
        <w:t>недрах", Водного, Лесного и Земельного кодексов, Основ градостроительства и т.п., многочисленных указов и распоряжений Президента Российской Федерации, например "О контроле за экспортом из Российской Федерации возбудителей заболеваний (патогенов) человека,</w:t>
      </w:r>
      <w:r>
        <w:rPr>
          <w:rFonts w:cs="Times New Roman CYR"/>
          <w:color w:val="000000"/>
          <w:sz w:val="28"/>
          <w:szCs w:val="24"/>
          <w:lang w:val="ru-RU"/>
        </w:rPr>
        <w:t xml:space="preserve"> животных и растений, их генетически измененных форм, фрагментов генетического материала и оборудования, которые могут быть применены при создании бактериологического (биологического) и токсннного оружия", "О федеральных природных ресурсах" и т.д. Значител</w:t>
      </w:r>
      <w:r>
        <w:rPr>
          <w:rFonts w:cs="Times New Roman CYR"/>
          <w:color w:val="000000"/>
          <w:sz w:val="28"/>
          <w:szCs w:val="24"/>
          <w:lang w:val="ru-RU"/>
        </w:rPr>
        <w:t xml:space="preserve">ен по объему массив нормативного экологического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 xml:space="preserve">материала в актах Правительства РФ, министерств и ведомств, в первую очередь Минприроды (ныне - Госкомитета), Минздрава, Роскомзема, Федеральной службы лесного хозяйства и других. Помимо указанных актов, при </w:t>
      </w:r>
      <w:r>
        <w:rPr>
          <w:rFonts w:cs="Times New Roman CYR"/>
          <w:color w:val="000000"/>
          <w:sz w:val="28"/>
          <w:szCs w:val="24"/>
          <w:lang w:val="ru-RU"/>
        </w:rPr>
        <w:t>применении норм главы 26 УК РФ следует обращаться к ГОСТам, регламентирующим охрану природы, ее использование и охрану, санитарным и строительным правилам.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Понятие экологического преступления базируется на двух группах предпосылок. Первая: огромная опаснос</w:t>
      </w:r>
      <w:r>
        <w:rPr>
          <w:rFonts w:cs="Times New Roman CYR"/>
          <w:color w:val="000000"/>
          <w:sz w:val="28"/>
          <w:szCs w:val="24"/>
          <w:lang w:val="ru-RU"/>
        </w:rPr>
        <w:t>ть антропогенного воздействия (т.е. деятельности человека), причиняющего ущерб окружающей среде и могущего подорвать условия существования человека как вида. Даже в настоящее время, в условиях обостряющегося экологического кризиса, нередко осознается недос</w:t>
      </w:r>
      <w:r>
        <w:rPr>
          <w:rFonts w:cs="Times New Roman CYR"/>
          <w:color w:val="000000"/>
          <w:sz w:val="28"/>
          <w:szCs w:val="24"/>
          <w:lang w:val="ru-RU"/>
        </w:rPr>
        <w:t>таточно глубоко тот факт, что вредоносные и опасные посягательства на окружающую среду представляют собой наиболее опасный вид преступного поведения людей. Истощая природные ресурсы, изменяя качественные характеристики природных объектов, уничтожая различн</w:t>
      </w:r>
      <w:r>
        <w:rPr>
          <w:rFonts w:cs="Times New Roman CYR"/>
          <w:color w:val="000000"/>
          <w:sz w:val="28"/>
          <w:szCs w:val="24"/>
          <w:lang w:val="ru-RU"/>
        </w:rPr>
        <w:t>ыми способами воды, атмосферный воздух, леса, землю, люди могут резко ухудшить свое существование, а затем и прекратить его. Ответственность за экологические преступления поэтому оказывается инструментом самозащиты общества для обеспечения его выживания. В</w:t>
      </w:r>
      <w:r>
        <w:rPr>
          <w:rFonts w:cs="Times New Roman CYR"/>
          <w:color w:val="000000"/>
          <w:sz w:val="28"/>
          <w:szCs w:val="24"/>
          <w:lang w:val="ru-RU"/>
        </w:rPr>
        <w:t>торая: это установленные законом условия наступления и реализации уголовной ответственности. Экологические преступления есть только вид, группа преступлений, предусмотренных УК РФ. Поэтому понятие, описывающее их, учитывает особенности социально и экологич</w:t>
      </w:r>
      <w:r>
        <w:rPr>
          <w:rFonts w:cs="Times New Roman CYR"/>
          <w:color w:val="000000"/>
          <w:sz w:val="28"/>
          <w:szCs w:val="24"/>
          <w:lang w:val="ru-RU"/>
        </w:rPr>
        <w:t>ески вредного поведения, с одной стороны, и общие черты преступления как уголовно наказуемого деяния, с другой.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Отсюда "экологическое преступление" - это предусмотренное уголовным законом и запрещенное им под угрозой наказания виновное общественно опасное </w:t>
      </w:r>
      <w:r>
        <w:rPr>
          <w:rFonts w:cs="Times New Roman CYR"/>
          <w:color w:val="000000"/>
          <w:sz w:val="28"/>
          <w:szCs w:val="24"/>
          <w:lang w:val="ru-RU"/>
        </w:rPr>
        <w:t xml:space="preserve">деяние (действие или бездействие), посягающее на окружающую среду и ее компоненты, рациональное использование и охрана которых обеспечивают оптимальную жизнедеятельность человека, а также на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 xml:space="preserve">экологическую безопасность населения и территорий, и состоящее в </w:t>
      </w:r>
      <w:r>
        <w:rPr>
          <w:rFonts w:cs="Times New Roman CYR"/>
          <w:color w:val="000000"/>
          <w:sz w:val="28"/>
          <w:szCs w:val="24"/>
          <w:lang w:val="ru-RU"/>
        </w:rPr>
        <w:t>непосредственном противоправном использовании природных объектов как социальной ценности, приводящем к негативным их изменениям. Понятие экологического преступления вырабатывается с учетом положений ст. 14 УК РФ "Понятие преступления</w:t>
      </w:r>
      <w:r>
        <w:rPr>
          <w:rFonts w:cs="Times New Roman CYR"/>
          <w:b/>
          <w:color w:val="000000"/>
          <w:sz w:val="28"/>
          <w:szCs w:val="24"/>
          <w:lang w:val="ru-RU"/>
        </w:rPr>
        <w:t>"</w:t>
      </w:r>
      <w:r>
        <w:rPr>
          <w:rFonts w:cs="Times New Roman CYR"/>
          <w:color w:val="000000"/>
          <w:sz w:val="28"/>
          <w:szCs w:val="24"/>
          <w:lang w:val="ru-RU"/>
        </w:rPr>
        <w:t xml:space="preserve"> и гл.14 № 7-ФЗ от 10.</w:t>
      </w:r>
      <w:r>
        <w:rPr>
          <w:rFonts w:cs="Times New Roman CYR"/>
          <w:color w:val="000000"/>
          <w:sz w:val="28"/>
          <w:szCs w:val="24"/>
          <w:lang w:val="ru-RU"/>
        </w:rPr>
        <w:t>01.2002 г. "ОБ ОХРАНЕ ОКРУЖАЮЩЕЙ СРЕДЫ" в которой устанавливается, что за экологические правонарушения должностные лица и граждане несут дисциплинарную, административную либо уголовную, гражданско-правовую, материальную, а предприятия, учреждения, организа</w:t>
      </w:r>
      <w:r>
        <w:rPr>
          <w:rFonts w:cs="Times New Roman CYR"/>
          <w:color w:val="000000"/>
          <w:sz w:val="28"/>
          <w:szCs w:val="24"/>
          <w:lang w:val="ru-RU"/>
        </w:rPr>
        <w:t>ции - административную и гражданско-правовую ответственность в соответствии с настоящим Законом, иными законодательными актами Российской Федерации.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Общественная опасность экологических преступлений не сводится к сумме вредных единичных последствий, к сумм</w:t>
      </w:r>
      <w:r>
        <w:rPr>
          <w:rFonts w:cs="Times New Roman CYR"/>
          <w:color w:val="000000"/>
          <w:sz w:val="28"/>
          <w:szCs w:val="24"/>
          <w:lang w:val="ru-RU"/>
        </w:rPr>
        <w:t>е причиненного экологического и экономического вреда, а также вреда здоровью людей, хотя эта составная часть общественной опасности наиболее очевидна и ощутима. Она имеет качественную и количественную характеристики. Качественная характеристика общественно</w:t>
      </w:r>
      <w:r>
        <w:rPr>
          <w:rFonts w:cs="Times New Roman CYR"/>
          <w:color w:val="000000"/>
          <w:sz w:val="28"/>
          <w:szCs w:val="24"/>
          <w:lang w:val="ru-RU"/>
        </w:rPr>
        <w:t>й опасности определяется характером социальных ценностей, которым противопоставляется данное противоправное поведение, расхождением его с действительными интересами и возможностями общества и человека, а также всем содержанием экологически вредного поведен</w:t>
      </w:r>
      <w:r>
        <w:rPr>
          <w:rFonts w:cs="Times New Roman CYR"/>
          <w:color w:val="000000"/>
          <w:sz w:val="28"/>
          <w:szCs w:val="24"/>
          <w:lang w:val="ru-RU"/>
        </w:rPr>
        <w:t>ия (при обращении к составу преступления, т.е. юридической модели поведения, - всеми его признаками). Таким образом, общественная опасность экологических преступлений состоит в умалении экологических интересов общества, в частности в нарушении права каждог</w:t>
      </w:r>
      <w:r>
        <w:rPr>
          <w:rFonts w:cs="Times New Roman CYR"/>
          <w:color w:val="000000"/>
          <w:sz w:val="28"/>
          <w:szCs w:val="24"/>
          <w:lang w:val="ru-RU"/>
        </w:rPr>
        <w:t xml:space="preserve">о на благоприятную окружающую среду, в причинении вреда здоровью, имуществу, природе, в подрыве уважения к правовым природоохранительным и иным нормам, в снижении уровня безопасности населения, экологической дисциплины и т.п. Количественная характеристика </w:t>
      </w:r>
      <w:r>
        <w:rPr>
          <w:rFonts w:cs="Times New Roman CYR"/>
          <w:color w:val="000000"/>
          <w:sz w:val="28"/>
          <w:szCs w:val="24"/>
          <w:lang w:val="ru-RU"/>
        </w:rPr>
        <w:t xml:space="preserve">общественной опасности экологических преступлений выражается в ее степени и учитывается законодателем как в санкциях, так и в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>содержании ответственности за совершенное деяние. Для этого используются размеры причиненного вреда (массовая гибель животных, сущ</w:t>
      </w:r>
      <w:r>
        <w:rPr>
          <w:rFonts w:cs="Times New Roman CYR"/>
          <w:color w:val="000000"/>
          <w:sz w:val="28"/>
          <w:szCs w:val="24"/>
          <w:lang w:val="ru-RU"/>
        </w:rPr>
        <w:t xml:space="preserve">ественное изменение радиоактивного фона, распространение эпидемий, эпизоотии, тяжкие последствия, существенный значительный вред и т.д.), набор разнообразных квалифицирующих признаков и другие количественные параметры умаления социальной ценности объектов </w:t>
      </w:r>
      <w:r>
        <w:rPr>
          <w:rFonts w:cs="Times New Roman CYR"/>
          <w:color w:val="000000"/>
          <w:sz w:val="28"/>
          <w:szCs w:val="24"/>
          <w:lang w:val="ru-RU"/>
        </w:rPr>
        <w:t>окружающей среды.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</w:p>
    <w:p w:rsidR="00000000" w:rsidRDefault="0041545C">
      <w:pPr>
        <w:pStyle w:val="Heading2"/>
        <w:suppressAutoHyphens/>
        <w:spacing w:line="360" w:lineRule="auto"/>
        <w:ind w:firstLine="709"/>
        <w:jc w:val="both"/>
        <w:rPr>
          <w:rFonts w:cs="Times New Roman CYR"/>
          <w:b/>
          <w:color w:val="000000"/>
          <w:sz w:val="28"/>
          <w:szCs w:val="24"/>
          <w:lang w:val="ru-RU"/>
        </w:rPr>
      </w:pPr>
      <w:r>
        <w:rPr>
          <w:rFonts w:cs="Times New Roman CYR"/>
          <w:b/>
          <w:color w:val="000000"/>
          <w:sz w:val="28"/>
          <w:szCs w:val="24"/>
          <w:lang w:val="ru-RU"/>
        </w:rPr>
        <w:br w:type="page"/>
      </w:r>
      <w:r>
        <w:rPr>
          <w:rFonts w:cs="Times New Roman CYR"/>
          <w:b/>
          <w:color w:val="000000"/>
          <w:sz w:val="28"/>
          <w:szCs w:val="24"/>
          <w:lang w:val="ru-RU"/>
        </w:rPr>
        <w:lastRenderedPageBreak/>
        <w:t>2. Классификация экологических преступлений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Структура института уголовно-правовой охраны природы в УК по-прежнему (как и в УК 1960 г.) не совпадает с принципами его построения (кодификации). Так, появление в УК специальной главы "Эколо</w:t>
      </w:r>
      <w:r>
        <w:rPr>
          <w:rFonts w:cs="Times New Roman CYR"/>
          <w:color w:val="000000"/>
          <w:sz w:val="28"/>
          <w:szCs w:val="24"/>
          <w:lang w:val="ru-RU"/>
        </w:rPr>
        <w:t>гические преступления" позволяет говорить о наличии законодательной системы этих преступлений. Вместе с тем, как отмечалось, нормы экологического характера содержатся и в других главах. Не отличается единством классификация экологических преступлений и в т</w:t>
      </w:r>
      <w:r>
        <w:rPr>
          <w:rFonts w:cs="Times New Roman CYR"/>
          <w:color w:val="000000"/>
          <w:sz w:val="28"/>
          <w:szCs w:val="24"/>
          <w:lang w:val="ru-RU"/>
        </w:rPr>
        <w:t>еории уголовного права. По-разному определяется как их круг, так и основания классификации. Нередко к экологическим относят все те преступления, которые связаны с элементами природной среды. Объективно практически вся материальная деятельность человека, св</w:t>
      </w:r>
      <w:r>
        <w:rPr>
          <w:rFonts w:cs="Times New Roman CYR"/>
          <w:color w:val="000000"/>
          <w:sz w:val="28"/>
          <w:szCs w:val="24"/>
          <w:lang w:val="ru-RU"/>
        </w:rPr>
        <w:t>язанная с природной средой, экологична, ибо все, чем он пользуется, берется у природы. Но с позиции общественных представлений экологически опасна не всякая преступная деятельность. Так, преступление, предусмотренное ст. 358, хотя и связано с причинением в</w:t>
      </w:r>
      <w:r>
        <w:rPr>
          <w:rFonts w:cs="Times New Roman CYR"/>
          <w:color w:val="000000"/>
          <w:sz w:val="28"/>
          <w:szCs w:val="24"/>
          <w:lang w:val="ru-RU"/>
        </w:rPr>
        <w:t>реда природной среде, но посягает прежде всего на отношения, обеспечивающие мир и безопасность существования человечества.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Нельзя отнести к экологическим (в точном смысле слова) такие деяния, как незаконное создание вокруг сооружений и установок на контине</w:t>
      </w:r>
      <w:r>
        <w:rPr>
          <w:rFonts w:cs="Times New Roman CYR"/>
          <w:color w:val="000000"/>
          <w:sz w:val="28"/>
          <w:szCs w:val="24"/>
          <w:lang w:val="ru-RU"/>
        </w:rPr>
        <w:t>нтальном шельфе или в исключительной экономической зоне РФ зон безопасности, а равно нарушение правил строительства, эксплуатации, охраны, ликвидации возведенных сооружений и средств безопасности морского судоходства (ч. 1 ст. 253), так как эти деяния пося</w:t>
      </w:r>
      <w:r>
        <w:rPr>
          <w:rFonts w:cs="Times New Roman CYR"/>
          <w:color w:val="000000"/>
          <w:sz w:val="28"/>
          <w:szCs w:val="24"/>
          <w:lang w:val="ru-RU"/>
        </w:rPr>
        <w:t>гают на отношения по обеспечению безопасности морского судоходства в зоне сооружений и установок на шельфе и в исключительной морской зоне. Иные же посягательства, предусмотренные ч. 2 данной статьи, безусловно, затрагивают отношения экологического характе</w:t>
      </w:r>
      <w:r>
        <w:rPr>
          <w:rFonts w:cs="Times New Roman CYR"/>
          <w:color w:val="000000"/>
          <w:sz w:val="28"/>
          <w:szCs w:val="24"/>
          <w:lang w:val="ru-RU"/>
        </w:rPr>
        <w:t xml:space="preserve">ра. В УК есть нормы, предусматривающие ответственность за посягательства на природу вообще. Предмет и соответственно отношения по его охране предусмотрены в них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>альтернативно либо вовсе не конкретизируются. Таковы, например, нормы об ответственности за: на</w:t>
      </w:r>
      <w:r>
        <w:rPr>
          <w:rFonts w:cs="Times New Roman CYR"/>
          <w:color w:val="000000"/>
          <w:sz w:val="28"/>
          <w:szCs w:val="24"/>
          <w:lang w:val="ru-RU"/>
        </w:rPr>
        <w:t>рушение правил охраны окружающей среды при производстве работ (ст. 246); нарушение правил обращения экологически опасных веществ и отходов (ст. 247) и т.д. Преступления, предусмотренные такими нормами, можно именовать преступлениями общего характера. Те же</w:t>
      </w:r>
      <w:r>
        <w:rPr>
          <w:rFonts w:cs="Times New Roman CYR"/>
          <w:color w:val="000000"/>
          <w:sz w:val="28"/>
          <w:szCs w:val="24"/>
          <w:lang w:val="ru-RU"/>
        </w:rPr>
        <w:t xml:space="preserve"> преступления, которые посягают на конкретно определенный в законе элемент природной среды и связанные с ним конкретные общественные отношения по его охране, логично обозначить как специальные экологические преступления. Некоторые преступления, предусмотре</w:t>
      </w:r>
      <w:r>
        <w:rPr>
          <w:rFonts w:cs="Times New Roman CYR"/>
          <w:color w:val="000000"/>
          <w:sz w:val="28"/>
          <w:szCs w:val="24"/>
          <w:lang w:val="ru-RU"/>
        </w:rPr>
        <w:t>нные УК, объективно могут быть как связаны с причинением вреда природной среде, так и нет. Таковы, например, деяния, предусмотренные нормами о нарушении ветеринарных правил (ч. 1 ст. 249). Сюда же следует отнести жестокое обращение с животными (ст. 245). О</w:t>
      </w:r>
      <w:r>
        <w:rPr>
          <w:rFonts w:cs="Times New Roman CYR"/>
          <w:color w:val="000000"/>
          <w:sz w:val="28"/>
          <w:szCs w:val="24"/>
          <w:lang w:val="ru-RU"/>
        </w:rPr>
        <w:t>тветственность этими нормами предусматривается за причинение вреда элементам природы, как относящимся к категории "имущество", так и не относящимся. Соответственно, в случаях причинения вреда природе ущерб терпят отношения в сфере экологии, а в иных случая</w:t>
      </w:r>
      <w:r>
        <w:rPr>
          <w:rFonts w:cs="Times New Roman CYR"/>
          <w:color w:val="000000"/>
          <w:sz w:val="28"/>
          <w:szCs w:val="24"/>
          <w:lang w:val="ru-RU"/>
        </w:rPr>
        <w:t>х - отношения собственности, хозяйственные, в сфере общественной безопасности и иные. Нормы, описывающие названные посягательства, являются альтернативно-экологическими, а экологические преступления, предусмотренные такими нормами, относятся к той или иной</w:t>
      </w:r>
      <w:r>
        <w:rPr>
          <w:rFonts w:cs="Times New Roman CYR"/>
          <w:color w:val="000000"/>
          <w:sz w:val="28"/>
          <w:szCs w:val="24"/>
          <w:lang w:val="ru-RU"/>
        </w:rPr>
        <w:t xml:space="preserve"> разновидности специальных экологических преступлений.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Таким образом, экологические преступления можно сгруппировать следующим образом: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) экологические преступления общего характера: нарушение правил охраны окружающей среды при производстве работ (ст. 246)</w:t>
      </w:r>
      <w:r>
        <w:rPr>
          <w:rFonts w:cs="Times New Roman CYR"/>
          <w:color w:val="000000"/>
          <w:sz w:val="28"/>
          <w:szCs w:val="24"/>
          <w:lang w:val="ru-RU"/>
        </w:rPr>
        <w:t>;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нарушение правил обращения экологически опасных веществ и отходов (ст. 247); нарушение правил безопасности при обращении с микробиологическими либо другими биологическими агентами или токсинами (ст. 248); нарушение законодательства Российской Федерации о</w:t>
      </w:r>
      <w:r>
        <w:rPr>
          <w:rFonts w:cs="Times New Roman CYR"/>
          <w:color w:val="000000"/>
          <w:sz w:val="28"/>
          <w:szCs w:val="24"/>
          <w:lang w:val="ru-RU"/>
        </w:rPr>
        <w:t xml:space="preserve">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>континентальном шельфе и об исключительной экономической зоне Российской Федерации (ст. 253); нарушение режима особо охраняемых природных территорий и природных объектов (ст. 262). Данные преступления посягают на отношения по обеспечению экологической без</w:t>
      </w:r>
      <w:r>
        <w:rPr>
          <w:rFonts w:cs="Times New Roman CYR"/>
          <w:color w:val="000000"/>
          <w:sz w:val="28"/>
          <w:szCs w:val="24"/>
          <w:lang w:val="ru-RU"/>
        </w:rPr>
        <w:t>опасности, охраны и рациональному использованию компонентов природной среды в их совокупности;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)специальные виды экологических преступлений: преступления, посягающие на общественные отношения в области охраны и рационального использования земель, недр и об</w:t>
      </w:r>
      <w:r>
        <w:rPr>
          <w:rFonts w:cs="Times New Roman CYR"/>
          <w:color w:val="000000"/>
          <w:sz w:val="28"/>
          <w:szCs w:val="24"/>
          <w:lang w:val="ru-RU"/>
        </w:rPr>
        <w:t>еспечения экологической безопасности: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а) порча земли (ст. 254);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б) нарушение правил охраны и использования недр (ст. 255); - преступления, посягающие на общественные отношения в области охраны и рационального использования животного мира (фауны):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а) незако</w:t>
      </w:r>
      <w:r>
        <w:rPr>
          <w:rFonts w:cs="Times New Roman CYR"/>
          <w:color w:val="000000"/>
          <w:sz w:val="28"/>
          <w:szCs w:val="24"/>
          <w:lang w:val="ru-RU"/>
        </w:rPr>
        <w:t>нная добыча водных животных (ст. 256);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б) нарушение правил охраны рыбных запасов (ст. 257);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в) незаконная охота (ст. 258);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г) нарушение ветеринарных правил (ч. 1 ст. 249);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д) уничтожение критических местообитаний для организмов, занесенных в Красную книгу </w:t>
      </w:r>
      <w:r>
        <w:rPr>
          <w:rFonts w:cs="Times New Roman CYR"/>
          <w:color w:val="000000"/>
          <w:sz w:val="28"/>
          <w:szCs w:val="24"/>
          <w:lang w:val="ru-RU"/>
        </w:rPr>
        <w:t>РФ (ст. 259);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преступления, посягающие на общественные отношения по охране и рациональному использованию растительного мира (флоры):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а) незаконная порубка деревьев и кустарников (ст. 260);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б) уничтожение или повреждение лесов (ст. 261);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в) нарушение правил</w:t>
      </w:r>
      <w:r>
        <w:rPr>
          <w:rFonts w:cs="Times New Roman CYR"/>
          <w:color w:val="000000"/>
          <w:sz w:val="28"/>
          <w:szCs w:val="24"/>
          <w:lang w:val="ru-RU"/>
        </w:rPr>
        <w:t>, установленных для борьбы с болезнями и вредителями растений (ч. 2 ст. 249);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г) незаконная добыча водных растений (ст. 256); - преступления, посягающие на общественные отношения по обеспечению экологической безопасности, охране и рациональному использован</w:t>
      </w:r>
      <w:r>
        <w:rPr>
          <w:rFonts w:cs="Times New Roman CYR"/>
          <w:color w:val="000000"/>
          <w:sz w:val="28"/>
          <w:szCs w:val="24"/>
          <w:lang w:val="ru-RU"/>
        </w:rPr>
        <w:t>ию вод и атмосферы: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а) загрязнение вод (ст. 250);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б) загрязнение морской среды (ст. 252);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lastRenderedPageBreak/>
        <w:t>в)загрязнение атмосферы (ст. 251).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По характеру экологические преступления можно подразделить на: - преступления, связанные с незаконным завладением (незаконным приро</w:t>
      </w:r>
      <w:r>
        <w:rPr>
          <w:rFonts w:cs="Times New Roman CYR"/>
          <w:color w:val="000000"/>
          <w:sz w:val="28"/>
          <w:szCs w:val="24"/>
          <w:lang w:val="ru-RU"/>
        </w:rPr>
        <w:t>допользованием) природными ресурсами (ст. 253, 256, 258, 260); - преступления, связанные с негативным воздействием на природную среду, ухудшением ее качества (ст. 246 - 252, 254, 255, 257, 259, 261, 262).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Из последней группы можно выделить также подгруппу </w:t>
      </w:r>
      <w:r>
        <w:rPr>
          <w:rFonts w:cs="Times New Roman CYR"/>
          <w:color w:val="000000"/>
          <w:sz w:val="28"/>
          <w:szCs w:val="24"/>
          <w:lang w:val="ru-RU"/>
        </w:rPr>
        <w:t>преступлений, выражающихся в уничтожении или повреждении природных ресурсов и природных объектов (ст. 257, 259, 261).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Завершая общую характеристику экологических преступлений, можно сделать вывод, что УК уделяет борьбе с ними большое внимание. Вместе с тем</w:t>
      </w:r>
      <w:r>
        <w:rPr>
          <w:rFonts w:cs="Times New Roman CYR"/>
          <w:color w:val="000000"/>
          <w:sz w:val="28"/>
          <w:szCs w:val="24"/>
          <w:lang w:val="ru-RU"/>
        </w:rPr>
        <w:t xml:space="preserve"> уголовное законодательство не стоит рассматривать как главное средство охраны природной среды. Оно играет хотя и важную, но вспомогательную роль. Основное место в решении этой задачи занимают меры экономического, воспитательного, образовательного, политич</w:t>
      </w:r>
      <w:r>
        <w:rPr>
          <w:rFonts w:cs="Times New Roman CYR"/>
          <w:color w:val="000000"/>
          <w:sz w:val="28"/>
          <w:szCs w:val="24"/>
          <w:lang w:val="ru-RU"/>
        </w:rPr>
        <w:t>еского характера.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Классификацию экологических преступлений можно проводить по объекту - чтобы показать социальную сущность этих преступлений, по характеру и способу посягательства - чтобы отразить их содержание.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b/>
          <w:color w:val="000000"/>
          <w:sz w:val="28"/>
          <w:szCs w:val="24"/>
          <w:lang w:val="ru-RU"/>
        </w:rPr>
      </w:pPr>
    </w:p>
    <w:p w:rsidR="00000000" w:rsidRDefault="0041545C">
      <w:pPr>
        <w:pStyle w:val="Normal0"/>
        <w:spacing w:line="360" w:lineRule="auto"/>
        <w:ind w:firstLine="709"/>
        <w:rPr>
          <w:rFonts w:cs="Times New Roman CYR"/>
          <w:b/>
          <w:sz w:val="28"/>
          <w:szCs w:val="24"/>
          <w:lang w:val="ru-RU"/>
        </w:rPr>
      </w:pPr>
      <w:r>
        <w:rPr>
          <w:rFonts w:cs="Times New Roman CYR"/>
          <w:b/>
          <w:color w:val="000000"/>
          <w:sz w:val="28"/>
          <w:szCs w:val="24"/>
          <w:lang w:val="ru-RU"/>
        </w:rPr>
        <w:br w:type="page"/>
      </w:r>
      <w:r>
        <w:rPr>
          <w:rFonts w:cs="Times New Roman CYR"/>
          <w:b/>
          <w:sz w:val="28"/>
          <w:szCs w:val="24"/>
          <w:lang w:val="ru-RU"/>
        </w:rPr>
        <w:lastRenderedPageBreak/>
        <w:t>3. Нарушение правил охраны природы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b/>
          <w:color w:val="000000"/>
          <w:sz w:val="28"/>
          <w:szCs w:val="24"/>
          <w:lang w:val="ru-RU"/>
        </w:rPr>
      </w:pP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b/>
          <w:color w:val="000000"/>
          <w:sz w:val="28"/>
          <w:szCs w:val="24"/>
          <w:lang w:val="ru-RU"/>
        </w:rPr>
      </w:pPr>
      <w:r>
        <w:rPr>
          <w:rFonts w:cs="Times New Roman CYR"/>
          <w:b/>
          <w:color w:val="000000"/>
          <w:sz w:val="28"/>
          <w:szCs w:val="24"/>
          <w:lang w:val="ru-RU"/>
        </w:rPr>
        <w:t>Наруше</w:t>
      </w:r>
      <w:r>
        <w:rPr>
          <w:rFonts w:cs="Times New Roman CYR"/>
          <w:b/>
          <w:color w:val="000000"/>
          <w:sz w:val="28"/>
          <w:szCs w:val="24"/>
          <w:lang w:val="ru-RU"/>
        </w:rPr>
        <w:t>ние правил охраны окружающей среды при производстве работ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Объектом преступления, предусмотренного ст. 246 УК являются отношения в сфере хозяйственной и иной деятельности с целью сохранить природные объекты, оздоровить среду, обеспечить радиационную безопа</w:t>
      </w:r>
      <w:r>
        <w:rPr>
          <w:rFonts w:cs="Times New Roman CYR"/>
          <w:color w:val="000000"/>
          <w:sz w:val="28"/>
          <w:szCs w:val="24"/>
          <w:lang w:val="ru-RU"/>
        </w:rPr>
        <w:t>сность населения.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Объективную сторону данного состава преступления образуют также и нарушения правил охраны окружающей среды при эксплуатации промышленных и иных объектов, которые выражаются в несоблюдении правил нормирования и лимита природных ресурсов.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</w:t>
      </w:r>
      <w:r>
        <w:rPr>
          <w:rFonts w:cs="Times New Roman CYR"/>
          <w:color w:val="000000"/>
          <w:sz w:val="28"/>
          <w:szCs w:val="24"/>
          <w:lang w:val="ru-RU"/>
        </w:rPr>
        <w:t>убъективная сторона преступления характеризуется умышленной формой вины. Мотив и цель на квалификацию не влияют.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 преступления специальный - лицо, ответственное за соблюдение правил охраны окружающей среды на различных этапах производственной деятел</w:t>
      </w:r>
      <w:r>
        <w:rPr>
          <w:rFonts w:cs="Times New Roman CYR"/>
          <w:color w:val="000000"/>
          <w:sz w:val="28"/>
          <w:szCs w:val="24"/>
          <w:lang w:val="ru-RU"/>
        </w:rPr>
        <w:t>ьности.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Обязательным признаком преступления являются общественно опасные последствия: существенное изменение радиоактивного фона, причинение вреда здоровью человека, массовая гибель животных либо иные тяжкие последствия.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Перечисленные в статье работы по св</w:t>
      </w:r>
      <w:r>
        <w:rPr>
          <w:rFonts w:cs="Times New Roman CYR"/>
          <w:color w:val="000000"/>
          <w:sz w:val="28"/>
          <w:szCs w:val="24"/>
          <w:lang w:val="ru-RU"/>
        </w:rPr>
        <w:t>оему характеру всегда связаны с возможностью причинения вреда окружающей среде. Поэтому при проведении работ необходимо пользоваться правилами направленными на минимизацию рисков, уменьшение потенциальной угрозы и ограничение вынужденных отрицательных посл</w:t>
      </w:r>
      <w:r>
        <w:rPr>
          <w:rFonts w:cs="Times New Roman CYR"/>
          <w:color w:val="000000"/>
          <w:sz w:val="28"/>
          <w:szCs w:val="24"/>
          <w:lang w:val="ru-RU"/>
        </w:rPr>
        <w:t>едствий.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Рассмотрим нарушение правил обращения экологически опасных веществ и отходов.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Здесь - объект преступления - отношения экологической безопасности.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lastRenderedPageBreak/>
        <w:t>Предмет преступления специфичен. Это: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а) запрещенные виды отходов производства (токсичных химических </w:t>
      </w:r>
      <w:r>
        <w:rPr>
          <w:rFonts w:cs="Times New Roman CYR"/>
          <w:color w:val="000000"/>
          <w:sz w:val="28"/>
          <w:szCs w:val="24"/>
          <w:lang w:val="ru-RU"/>
        </w:rPr>
        <w:t>препаратов и т.д.);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б) радиоактивные, бактериологические, химические вещества и отходы.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Объективная сторона преступления характеризуется деянием, создающим угрозу причинения существенного вреда здоровью человека или окружающей среде, т.е. состав преступлен</w:t>
      </w:r>
      <w:r>
        <w:rPr>
          <w:rFonts w:cs="Times New Roman CYR"/>
          <w:color w:val="000000"/>
          <w:sz w:val="28"/>
          <w:szCs w:val="24"/>
          <w:lang w:val="ru-RU"/>
        </w:rPr>
        <w:t>ия формальный. Деяние заключается в нарушении правил при производстве запрещенных видов опасных отходов, транспортировке, хранении, захоронении, использовании, ином обращении отмеченных выше отходов и веществ.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Субъективная сторона характеризуется прямым ум</w:t>
      </w:r>
      <w:r>
        <w:rPr>
          <w:rFonts w:cs="Times New Roman CYR"/>
          <w:color w:val="000000"/>
          <w:sz w:val="28"/>
          <w:szCs w:val="24"/>
          <w:lang w:val="ru-RU"/>
        </w:rPr>
        <w:t>ыслом, т.е.лицо осознает, что совершает деяние, создающее угрозу экологической безопасности, и желает его совершить.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 преступления специальный - лицо, на которое возложена обязанность соблюдения соответствующих правил обращения с экологически опасны</w:t>
      </w:r>
      <w:r>
        <w:rPr>
          <w:rFonts w:cs="Times New Roman CYR"/>
          <w:color w:val="000000"/>
          <w:sz w:val="28"/>
          <w:szCs w:val="24"/>
          <w:lang w:val="ru-RU"/>
        </w:rPr>
        <w:t>ми веществами и отходами.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Преступлением считается производство запрещенных видов опасных отходов, транспортировка, хранение, захоронение, использование или иное обращение с радиоактивными, бактериологическими веществами и отходами с нарушением установленны</w:t>
      </w:r>
      <w:r>
        <w:rPr>
          <w:rFonts w:cs="Times New Roman CYR"/>
          <w:color w:val="000000"/>
          <w:sz w:val="28"/>
          <w:szCs w:val="24"/>
          <w:lang w:val="ru-RU"/>
        </w:rPr>
        <w:t>х правил, если эти деяния создали угрозу причинения существенного вреда здоровью человека или окружающей среде. Установление уголовной ответственности за подобные действия обусловлено потенциальной опасностью как прямого, так и опосредованного (через приро</w:t>
      </w:r>
      <w:r>
        <w:rPr>
          <w:rFonts w:cs="Times New Roman CYR"/>
          <w:color w:val="000000"/>
          <w:sz w:val="28"/>
          <w:szCs w:val="24"/>
          <w:lang w:val="ru-RU"/>
        </w:rPr>
        <w:t>дную среду)воздействия на организм человека, а также выполнением Российской Федерацией международных обязательств в области химического и бактериологического разоружения.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В ч. 2 ст. 247 УК установлена ответственность за те же деяния, повлекшие загрязнение,</w:t>
      </w:r>
      <w:r>
        <w:rPr>
          <w:rFonts w:cs="Times New Roman CYR"/>
          <w:color w:val="000000"/>
          <w:sz w:val="28"/>
          <w:szCs w:val="24"/>
          <w:lang w:val="ru-RU"/>
        </w:rPr>
        <w:t xml:space="preserve"> отравление или заражение окружающей среды, причинение вреда здоровью человека либо массовую гибель животных, а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>равно совершенные в зоне экологического бедствия или в зоне чрезвычайной экологической ситуации.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Нарушение правил безопасности при обращении с м</w:t>
      </w:r>
      <w:r>
        <w:rPr>
          <w:rFonts w:cs="Times New Roman CYR"/>
          <w:color w:val="000000"/>
          <w:sz w:val="28"/>
          <w:szCs w:val="24"/>
          <w:lang w:val="ru-RU"/>
        </w:rPr>
        <w:t>икробиологическими либо другими биологическими агентами или токсинами.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Объектом преступления являются отношения в сфере экологической безопасности.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Предметом данного преступления являются патогены, опасные для человека, животных и растений.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Объективную сто</w:t>
      </w:r>
      <w:r>
        <w:rPr>
          <w:rFonts w:cs="Times New Roman CYR"/>
          <w:color w:val="000000"/>
          <w:sz w:val="28"/>
          <w:szCs w:val="24"/>
          <w:lang w:val="ru-RU"/>
        </w:rPr>
        <w:t>рону характеризуют деяния, преступные последствия, причинная связь между ними.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Субъективная сторона преступления характеризуется виной в форме умысла. Мотив и цель на квалификацию не влияют.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Субъект преступления - специальный, т.е. лицо, которому доверено </w:t>
      </w:r>
      <w:r>
        <w:rPr>
          <w:rFonts w:cs="Times New Roman CYR"/>
          <w:color w:val="000000"/>
          <w:sz w:val="28"/>
          <w:szCs w:val="24"/>
          <w:lang w:val="ru-RU"/>
        </w:rPr>
        <w:t>право обращения с указанными предметами.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Преступление, предусмотренное ст. 248 УК, заключается в нарушении правил безопасности при обращении с названными микроорганизмами и токсинами: применение и разведение биологических объектов, не свойственных природе </w:t>
      </w:r>
      <w:r>
        <w:rPr>
          <w:rFonts w:cs="Times New Roman CYR"/>
          <w:color w:val="000000"/>
          <w:sz w:val="28"/>
          <w:szCs w:val="24"/>
          <w:lang w:val="ru-RU"/>
        </w:rPr>
        <w:t>соответствующего региона, а также полученных искусственным путем без разработки эффективных мер, предупреждающих их неконтролируемое размножение; превышение нормативов предельно допустимой концентрации в природной среде микробов, грибков, вирусов и иных ви</w:t>
      </w:r>
      <w:r>
        <w:rPr>
          <w:rFonts w:cs="Times New Roman CYR"/>
          <w:color w:val="000000"/>
          <w:sz w:val="28"/>
          <w:szCs w:val="24"/>
          <w:lang w:val="ru-RU"/>
        </w:rPr>
        <w:t>дов микроорганизмов и биологических веществ, которые утверждаются специально уполномоченными на то государственными органами Российской Федерации.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В качестве особо квалифицирующего обстоятельства ч. 2 ст.248 УК указывает смерть человека. Преступление счита</w:t>
      </w:r>
      <w:r>
        <w:rPr>
          <w:rFonts w:cs="Times New Roman CYR"/>
          <w:color w:val="000000"/>
          <w:sz w:val="28"/>
          <w:szCs w:val="24"/>
          <w:lang w:val="ru-RU"/>
        </w:rPr>
        <w:t>ется совершенным с момента наступления последствий.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Нарушение ветеринарных правил и правил, установленных для борьбы с болезнями и вредителями растений.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lastRenderedPageBreak/>
        <w:t>Объект данного преступления - это общественные отношения по охране диких и домашних животных и птиц.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</w:t>
      </w:r>
      <w:r>
        <w:rPr>
          <w:rFonts w:cs="Times New Roman CYR"/>
          <w:color w:val="000000"/>
          <w:sz w:val="28"/>
          <w:szCs w:val="24"/>
          <w:lang w:val="ru-RU"/>
        </w:rPr>
        <w:t>ъективная сторона характеризуется деянием (нарушением специальных правил, установленных для борьбы с болезнями и вредителями растений), наступлением преступных последствий (распространение болезней растений на значительных площадях, гибель сельскохозяйстве</w:t>
      </w:r>
      <w:r>
        <w:rPr>
          <w:rFonts w:cs="Times New Roman CYR"/>
          <w:color w:val="000000"/>
          <w:sz w:val="28"/>
          <w:szCs w:val="24"/>
          <w:lang w:val="ru-RU"/>
        </w:rPr>
        <w:t>нных культур и т.д.);причинной связью между нарушением и преступными последствиями.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Субъективную сторону преступления характеризует неосторожная форма вины, как правило, в виде небрежности, но возможно и легкомыслие.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 преступления - это лицо, которо</w:t>
      </w:r>
      <w:r>
        <w:rPr>
          <w:rFonts w:cs="Times New Roman CYR"/>
          <w:color w:val="000000"/>
          <w:sz w:val="28"/>
          <w:szCs w:val="24"/>
          <w:lang w:val="ru-RU"/>
        </w:rPr>
        <w:t>е должно обеспечивать или соблюдать ветеринарные правила.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Преступление, предусмотренное ч. 1 ст. 249 УК, выражается в нарушении ветеринарных правил, повлекших распространение эпизоотии или иные тяжкие последствия.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Нежелательные последствия могут наступить </w:t>
      </w:r>
      <w:r>
        <w:rPr>
          <w:rFonts w:cs="Times New Roman CYR"/>
          <w:color w:val="000000"/>
          <w:sz w:val="28"/>
          <w:szCs w:val="24"/>
          <w:lang w:val="ru-RU"/>
        </w:rPr>
        <w:t>в связи с: невыполнением ветеринарных правил, обязательных при ведении животноводства, содержании животных, производстве, хранении, перевозке и реализации продуктов животноводства; нарушением порядка применения в ветеринарии биологических, химических и дру</w:t>
      </w:r>
      <w:r>
        <w:rPr>
          <w:rFonts w:cs="Times New Roman CYR"/>
          <w:color w:val="000000"/>
          <w:sz w:val="28"/>
          <w:szCs w:val="24"/>
          <w:lang w:val="ru-RU"/>
        </w:rPr>
        <w:t>гих препаратов, отказом от специальных мероприятий по защите животных от поражающего воздействия экстремальных факторов, природных и техногенных катастроф; реализацией и использованием для пищевых целей мяса, мясных и других продуктов убоя животных, молока</w:t>
      </w:r>
      <w:r>
        <w:rPr>
          <w:rFonts w:cs="Times New Roman CYR"/>
          <w:color w:val="000000"/>
          <w:sz w:val="28"/>
          <w:szCs w:val="24"/>
          <w:lang w:val="ru-RU"/>
        </w:rPr>
        <w:t>, молочных продуктов, яиц, иных продуктов животноводства, не подвергнутых в установленном порядке ветеринарно-санитарной экспертизе.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Ответственность за данный вид преступлений наступает при наступлении последствия - эпизоотии, или иных тяжких последствий. </w:t>
      </w:r>
      <w:r>
        <w:rPr>
          <w:rFonts w:cs="Times New Roman CYR"/>
          <w:color w:val="000000"/>
          <w:sz w:val="28"/>
          <w:szCs w:val="24"/>
          <w:lang w:val="ru-RU"/>
        </w:rPr>
        <w:t>Характеристика последствий в виде эпизоотии аналогична рассмотренной в составе ст. 248 УК.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lastRenderedPageBreak/>
        <w:t>Частью 2 ст. 249 УК установлена ответственность за нарушение правил по борьбе с болезнями и вредителями растений, повлекшее тяжкие последствия. Под этими понятиями с</w:t>
      </w:r>
      <w:r>
        <w:rPr>
          <w:rFonts w:cs="Times New Roman CYR"/>
          <w:color w:val="000000"/>
          <w:sz w:val="28"/>
          <w:szCs w:val="24"/>
          <w:lang w:val="ru-RU"/>
        </w:rPr>
        <w:t>ледует понимать полное или частичное уничтожение посевов или насаждений на значительных площадях, гибель собранного урожая, порчу семенного материала и т. п., отравление людей или скота ядохимикатами вследствие нарушения правил их использования. Вопрос о т</w:t>
      </w:r>
      <w:r>
        <w:rPr>
          <w:rFonts w:cs="Times New Roman CYR"/>
          <w:color w:val="000000"/>
          <w:sz w:val="28"/>
          <w:szCs w:val="24"/>
          <w:lang w:val="ru-RU"/>
        </w:rPr>
        <w:t>ом, являются ли наступившие последствия тяжкими, решается с учетом конкретных обстоятельств дела.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b/>
          <w:color w:val="000000"/>
          <w:sz w:val="28"/>
          <w:szCs w:val="24"/>
          <w:lang w:val="ru-RU"/>
        </w:rPr>
      </w:pPr>
      <w:r>
        <w:rPr>
          <w:rFonts w:cs="Times New Roman CYR"/>
          <w:b/>
          <w:color w:val="000000"/>
          <w:sz w:val="28"/>
          <w:szCs w:val="24"/>
          <w:lang w:val="ru-RU"/>
        </w:rPr>
        <w:t>3.2 Нарушение правил охраны неживой природы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u w:val="single"/>
          <w:lang w:val="ru-RU"/>
        </w:rPr>
      </w:pP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u w:val="single"/>
          <w:lang w:val="ru-RU"/>
        </w:rPr>
      </w:pPr>
      <w:r>
        <w:rPr>
          <w:rFonts w:cs="Times New Roman CYR"/>
          <w:color w:val="000000"/>
          <w:sz w:val="28"/>
          <w:szCs w:val="24"/>
          <w:u w:val="single"/>
          <w:lang w:val="ru-RU"/>
        </w:rPr>
        <w:t>Загрязнение вод.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 преступления - отношения в сфере экологической безопасности, а также по охране и рациона</w:t>
      </w:r>
      <w:r>
        <w:rPr>
          <w:rFonts w:cs="Times New Roman CYR"/>
          <w:color w:val="000000"/>
          <w:sz w:val="28"/>
          <w:szCs w:val="24"/>
          <w:lang w:val="ru-RU"/>
        </w:rPr>
        <w:t>льному использованию вод.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Предмет преступления - вода как элемент природной среды.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Объективная сторона преступления выражается в загрязнении, засорении, истощении поверхностных или подземных вод, источников питьевого водоснабжения либо ином изменении их пр</w:t>
      </w:r>
      <w:r>
        <w:rPr>
          <w:rFonts w:cs="Times New Roman CYR"/>
          <w:color w:val="000000"/>
          <w:sz w:val="28"/>
          <w:szCs w:val="24"/>
          <w:lang w:val="ru-RU"/>
        </w:rPr>
        <w:t>иродных свойств, если эти деяния повлекли причинение существенного вреда животному или растительному миру, рыбным запасам, лесному или сельскому хозяйству.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С субъективной стороны данное преступление может быть как умышленным, так и неосторожным. Отношение </w:t>
      </w:r>
      <w:r>
        <w:rPr>
          <w:rFonts w:cs="Times New Roman CYR"/>
          <w:color w:val="000000"/>
          <w:sz w:val="28"/>
          <w:szCs w:val="24"/>
          <w:lang w:val="ru-RU"/>
        </w:rPr>
        <w:t>виновного к смерти человека (ч. 3 ст.250) может быть только неосторожным.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Субъектом рассматриваемого преступления может быть как лицо, использующее свое служебное положение, так и иные лица.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В статье 250 УК РФ рассматриваются экологические преступления в о</w:t>
      </w:r>
      <w:r>
        <w:rPr>
          <w:rFonts w:cs="Times New Roman CYR"/>
          <w:color w:val="000000"/>
          <w:sz w:val="28"/>
          <w:szCs w:val="24"/>
          <w:lang w:val="ru-RU"/>
        </w:rPr>
        <w:t xml:space="preserve">бласти водопользования и охраны водных объектов, порядок водопользования, а также общие требования к охране водных объектов предусмотренные Водным кодексом РФ. Предметом преступной деятельности могут быть поверхностные воды; подземные воды; источники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>питье</w:t>
      </w:r>
      <w:r>
        <w:rPr>
          <w:rFonts w:cs="Times New Roman CYR"/>
          <w:color w:val="000000"/>
          <w:sz w:val="28"/>
          <w:szCs w:val="24"/>
          <w:lang w:val="ru-RU"/>
        </w:rPr>
        <w:t>вого водоснабжения.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Поверхностные водные объекты - постоянное или временное сосредоточение вод на поверхности суши. К поверхностным водным объектам: водотоки, водоемы, ледники, снежники.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Подземные водные объекты - сосредоточение находящихся в гидравлическо</w:t>
      </w:r>
      <w:r>
        <w:rPr>
          <w:rFonts w:cs="Times New Roman CYR"/>
          <w:color w:val="000000"/>
          <w:sz w:val="28"/>
          <w:szCs w:val="24"/>
          <w:lang w:val="ru-RU"/>
        </w:rPr>
        <w:t>й связи вод в горных породах, имеющее границы, объем и черты водного режима.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Источниками питьевого водоснабжения являются специально устроенные водохранилища, водозаборные емкости и т.п.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Загрязнение водных объектов - это сброс или поступление иным способом</w:t>
      </w:r>
      <w:r>
        <w:rPr>
          <w:rFonts w:cs="Times New Roman CYR"/>
          <w:color w:val="000000"/>
          <w:sz w:val="28"/>
          <w:szCs w:val="24"/>
          <w:lang w:val="ru-RU"/>
        </w:rPr>
        <w:t xml:space="preserve"> в водные объекты, а также, образование в них вредных веществ, которые ухудшают качество поверхностных и подземных вод, ограничивают использование либо негативно влияют состояние дна и берегов водных объектов.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Истощение вод - заключается в устойчивом сокра</w:t>
      </w:r>
      <w:r>
        <w:rPr>
          <w:rFonts w:cs="Times New Roman CYR"/>
          <w:color w:val="000000"/>
          <w:sz w:val="28"/>
          <w:szCs w:val="24"/>
          <w:lang w:val="ru-RU"/>
        </w:rPr>
        <w:t>щении запасов и ухудшении качества поверхностных и подземных вод.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u w:val="single"/>
          <w:lang w:val="ru-RU"/>
        </w:rPr>
      </w:pPr>
      <w:r>
        <w:rPr>
          <w:rFonts w:cs="Times New Roman CYR"/>
          <w:color w:val="000000"/>
          <w:sz w:val="28"/>
          <w:szCs w:val="24"/>
          <w:u w:val="single"/>
          <w:lang w:val="ru-RU"/>
        </w:rPr>
        <w:t>Загрязнение атмосферы.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 преступления - отношения в сфере экологической безопасности, охраны и рационального использования атмосферы.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Предмет преступления - атмосфера.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 объективной сто</w:t>
      </w:r>
      <w:r>
        <w:rPr>
          <w:rFonts w:cs="Times New Roman CYR"/>
          <w:color w:val="000000"/>
          <w:sz w:val="28"/>
          <w:szCs w:val="24"/>
          <w:lang w:val="ru-RU"/>
        </w:rPr>
        <w:t>роны преступление состоит в нарушении правил выброса в атмосферу загрязняющих веществ или нарушении эксплуатации установок, сооружений и иных объектов, если эти деяния повлекли загрязнение или иное изменение природных свойств воздуха.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 субъективной сторон</w:t>
      </w:r>
      <w:r>
        <w:rPr>
          <w:rFonts w:cs="Times New Roman CYR"/>
          <w:color w:val="000000"/>
          <w:sz w:val="28"/>
          <w:szCs w:val="24"/>
          <w:lang w:val="ru-RU"/>
        </w:rPr>
        <w:t>ы деяние, наказуемое по ч. 1 ст.251, может быть как умышленным, так и неосторожным, а по ч. 2 и 3 - только неосторожным.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 преступления - лицо, ответственное за эксплуатацию установок, очистных и иных сооружений и объектов или допустившее нарушение п</w:t>
      </w:r>
      <w:r>
        <w:rPr>
          <w:rFonts w:cs="Times New Roman CYR"/>
          <w:color w:val="000000"/>
          <w:sz w:val="28"/>
          <w:szCs w:val="24"/>
          <w:lang w:val="ru-RU"/>
        </w:rPr>
        <w:t>равил выброса в атмосферу загрязняющих веществ.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Статья 251 УК РФ регулирует отношения в сфере охраны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>атмосферного воздуха и обеспечения экологической безопасности населения.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Статья устанавливает ответственность за любое изменение природных свойств воздуха,</w:t>
      </w:r>
      <w:r>
        <w:rPr>
          <w:rFonts w:cs="Times New Roman CYR"/>
          <w:color w:val="000000"/>
          <w:sz w:val="28"/>
          <w:szCs w:val="24"/>
          <w:lang w:val="ru-RU"/>
        </w:rPr>
        <w:t xml:space="preserve"> вызванное: нарушением правил выброса в атмосферу загрязняющих веществ или нарушением эксплуатации установок, сооружений и иных объектов, если эти деяния повлекли загрязнение или иное изменение природных свойств воздуха.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Основными компонентами, загрязняющи</w:t>
      </w:r>
      <w:r>
        <w:rPr>
          <w:rFonts w:cs="Times New Roman CYR"/>
          <w:color w:val="000000"/>
          <w:sz w:val="28"/>
          <w:szCs w:val="24"/>
          <w:lang w:val="ru-RU"/>
        </w:rPr>
        <w:t>ми атмосферный воздух, являются твердые вещества (пыль), двуокись и окись азота, двуокись серы, окись углерода, формальдегид.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Нарушение правил эксплуатации установок, сооружений и иных объектов выражается в эксплуатации их без соответствующих фильтровых ус</w:t>
      </w:r>
      <w:r>
        <w:rPr>
          <w:rFonts w:cs="Times New Roman CYR"/>
          <w:color w:val="000000"/>
          <w:sz w:val="28"/>
          <w:szCs w:val="24"/>
          <w:lang w:val="ru-RU"/>
        </w:rPr>
        <w:t>тройств, с неисправными фильтрами, без контрольно-измерительных приборов и т.п.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Ответственность за данный вид преступления наступает при возникновении общественно-опасного последствия, а именно при загрязнении или ином изменение природных свойств воздуха, </w:t>
      </w:r>
      <w:r>
        <w:rPr>
          <w:rFonts w:cs="Times New Roman CYR"/>
          <w:color w:val="000000"/>
          <w:sz w:val="28"/>
          <w:szCs w:val="24"/>
          <w:lang w:val="ru-RU"/>
        </w:rPr>
        <w:t>которое содержит угрозу причинении вреда жизни и здоровью человека, состоянию растительного и животного мира, экологии.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u w:val="single"/>
          <w:lang w:val="ru-RU"/>
        </w:rPr>
      </w:pPr>
      <w:r>
        <w:rPr>
          <w:rFonts w:cs="Times New Roman CYR"/>
          <w:color w:val="000000"/>
          <w:sz w:val="28"/>
          <w:szCs w:val="24"/>
          <w:u w:val="single"/>
          <w:lang w:val="ru-RU"/>
        </w:rPr>
        <w:t>Загрязнение морской среды.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 преступления - экологическая безопасность и отношения в сфере охраны вод и живых ресурсов моря.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Предме</w:t>
      </w:r>
      <w:r>
        <w:rPr>
          <w:rFonts w:cs="Times New Roman CYR"/>
          <w:color w:val="000000"/>
          <w:sz w:val="28"/>
          <w:szCs w:val="24"/>
          <w:lang w:val="ru-RU"/>
        </w:rPr>
        <w:t>т преступления - воды внутренних морей, территориальные воды, воды открытого моря, а также живые ресурсы моря: рыбы, млекопитающие ,планктон, растительность и др.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Объективная сторона преступления выражается в действии(незаконный сброс или захоронение загря</w:t>
      </w:r>
      <w:r>
        <w:rPr>
          <w:rFonts w:cs="Times New Roman CYR"/>
          <w:color w:val="000000"/>
          <w:sz w:val="28"/>
          <w:szCs w:val="24"/>
          <w:lang w:val="ru-RU"/>
        </w:rPr>
        <w:t>зняющих веществ с перечисленных в законе источников) или бездействии (непринятие мер по предотвращению сброса загрязняющих веществ).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Субъектом преступления могут быть капитаны и другие члены российского или находящегося в водах РФ иностранного судна или ин</w:t>
      </w:r>
      <w:r>
        <w:rPr>
          <w:rFonts w:cs="Times New Roman CYR"/>
          <w:color w:val="000000"/>
          <w:sz w:val="28"/>
          <w:szCs w:val="24"/>
          <w:lang w:val="ru-RU"/>
        </w:rPr>
        <w:t xml:space="preserve">ого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>плавучего средства либо работники платформы или иных искусственно сооруженных в море конструкций, в чьи служебные обязанности входило недопущение сбросов в море вредных веществ, командиры воздушных судов, а также работники береговых предприятий, учрежд</w:t>
      </w:r>
      <w:r>
        <w:rPr>
          <w:rFonts w:cs="Times New Roman CYR"/>
          <w:color w:val="000000"/>
          <w:sz w:val="28"/>
          <w:szCs w:val="24"/>
          <w:lang w:val="ru-RU"/>
        </w:rPr>
        <w:t>ений, независимо от формы собственности, и иные лица, по чьей вине произошло загрязнение морской среды. Ответственность законом предусмотрена с 16 лет.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 субъективной стороны данное преступление может быть как умышленным, так и неосторожным.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Цель статьи 25</w:t>
      </w:r>
      <w:r>
        <w:rPr>
          <w:rFonts w:cs="Times New Roman CYR"/>
          <w:color w:val="000000"/>
          <w:sz w:val="28"/>
          <w:szCs w:val="24"/>
          <w:lang w:val="ru-RU"/>
        </w:rPr>
        <w:t>2 УК РФ охрана от загрязнения морской среды и живых ресурсов моря. Местом преступления являются внутренние морские воды, территориальное море России и воды открытого моря.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Внутренними морскими водами России считаются морские воды, расположенные в сторону б</w:t>
      </w:r>
      <w:r>
        <w:rPr>
          <w:rFonts w:cs="Times New Roman CYR"/>
          <w:color w:val="000000"/>
          <w:sz w:val="28"/>
          <w:szCs w:val="24"/>
          <w:lang w:val="ru-RU"/>
        </w:rPr>
        <w:t>ерега от прямых исходных линий, принятых для отсчета ширины территориального моря России (статья 14 Водного кодекса РФ).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Территориальное море России это прибрежные морские воды шириной 12 морских миль, отмеряемые в соответствии с нормами международного пра</w:t>
      </w:r>
      <w:r>
        <w:rPr>
          <w:rFonts w:cs="Times New Roman CYR"/>
          <w:color w:val="000000"/>
          <w:sz w:val="28"/>
          <w:szCs w:val="24"/>
          <w:lang w:val="ru-RU"/>
        </w:rPr>
        <w:t>ва и законодательством РФ (статья 15 Водного кодекса РФ).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Открытым морем являются все морские пространства, которые не входят ни в территориальное море, ни во внутренние воды какого-либо государства.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В ч. 2 ст. 252 УК установлена ответственность за те же д</w:t>
      </w:r>
      <w:r>
        <w:rPr>
          <w:rFonts w:cs="Times New Roman CYR"/>
          <w:color w:val="000000"/>
          <w:sz w:val="28"/>
          <w:szCs w:val="24"/>
          <w:lang w:val="ru-RU"/>
        </w:rPr>
        <w:t>еяния, причинившие существенный вред здоровью человека, животному или растительному миру, рыбным запасам, окружающей среде, зонам отдыха либо другим охраняемым законом интересам. Вред окружающей среде может быть признан существенным, если, например, стачны</w:t>
      </w:r>
      <w:r>
        <w:rPr>
          <w:rFonts w:cs="Times New Roman CYR"/>
          <w:color w:val="000000"/>
          <w:sz w:val="28"/>
          <w:szCs w:val="24"/>
          <w:lang w:val="ru-RU"/>
        </w:rPr>
        <w:t>е воды сбрасывались в объекты, отнесенные к особо охраняемым территориям, в места нереста, зимовки и массовых скоплений водных и околоводных животных; в местах туризма, спорта и массового отдыха.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Нарушение законодательства Российской Федерации о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>континента</w:t>
      </w:r>
      <w:r>
        <w:rPr>
          <w:rFonts w:cs="Times New Roman CYR"/>
          <w:color w:val="000000"/>
          <w:sz w:val="28"/>
          <w:szCs w:val="24"/>
          <w:lang w:val="ru-RU"/>
        </w:rPr>
        <w:t>льном шельфе и об исключительной экономической зоне Российской Федерации.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Рассматриваемая статья состоит из двух частей, предусматривающих различные по своим объективным и субъективным признакам преступления.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Часть 1 ст. 253 дает исчерпывающий перечень нар</w:t>
      </w:r>
      <w:r>
        <w:rPr>
          <w:rFonts w:cs="Times New Roman CYR"/>
          <w:color w:val="000000"/>
          <w:sz w:val="28"/>
          <w:szCs w:val="24"/>
          <w:lang w:val="ru-RU"/>
        </w:rPr>
        <w:t>ушений законодательства о континентальном шельфе РФ и исключительной экономической зоне РФ: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а) незаконное возведение сооружений на континентальном шельфе;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б) незаконное создание зон безопасности вокруг незаконно возведенных сооружений на континентальном ше</w:t>
      </w:r>
      <w:r>
        <w:rPr>
          <w:rFonts w:cs="Times New Roman CYR"/>
          <w:color w:val="000000"/>
          <w:sz w:val="28"/>
          <w:szCs w:val="24"/>
          <w:lang w:val="ru-RU"/>
        </w:rPr>
        <w:t>льфе или в исключительной экономической зоне;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в) нарушение правил строительства, эксплуатации, охраны и ликвидации возведенных сооружений и средств обеспечения безопасности морского судоходства.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Часть 2 ст. 253 запрещает проведение исследований,разведку, р</w:t>
      </w:r>
      <w:r>
        <w:rPr>
          <w:rFonts w:cs="Times New Roman CYR"/>
          <w:color w:val="000000"/>
          <w:sz w:val="28"/>
          <w:szCs w:val="24"/>
          <w:lang w:val="ru-RU"/>
        </w:rPr>
        <w:t>азработку естественных богатств континентального шельфа РФ или исключительной экономической зоны РФ без соответствующего разрешения.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 субъективной стороны преступление совершается с прямым умыслом. Лицо сознает, что нарушает законодательство о континентал</w:t>
      </w:r>
      <w:r>
        <w:rPr>
          <w:rFonts w:cs="Times New Roman CYR"/>
          <w:color w:val="000000"/>
          <w:sz w:val="28"/>
          <w:szCs w:val="24"/>
          <w:lang w:val="ru-RU"/>
        </w:rPr>
        <w:t>ьном шельфе каким-либо из перечисленных в законе способов, и желает эти деяния совершить.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 преступления. Ответственность за преступление несут граждане Российской Федерации, лица без гражданства или иностранные граждане с 16 лет.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Континентальный шел</w:t>
      </w:r>
      <w:r>
        <w:rPr>
          <w:rFonts w:cs="Times New Roman CYR"/>
          <w:color w:val="000000"/>
          <w:sz w:val="28"/>
          <w:szCs w:val="24"/>
          <w:lang w:val="ru-RU"/>
        </w:rPr>
        <w:t>ьф Российской Федерации это -"прибрежное морское (океаническое) мелководье, имеющее аналогичное соседней суше геологическое строение, наиболее продуктивная и производительная для хозяйственного использования, населенная живыми организмами часть акватории".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Ответственность за данный вид экологических преступлений наступает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 xml:space="preserve">за незаконное возведение сооружений на континентальном шельфе Российской Федерации; незаконное создание вокруг них зон безопасности; нарушение правил строительства, эксплуатации, охраны и </w:t>
      </w:r>
      <w:r>
        <w:rPr>
          <w:rFonts w:cs="Times New Roman CYR"/>
          <w:color w:val="000000"/>
          <w:sz w:val="28"/>
          <w:szCs w:val="24"/>
          <w:lang w:val="ru-RU"/>
        </w:rPr>
        <w:t>ликвидации возведенных сооружений и средств обеспечения безопасности морского судоходства.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u w:val="single"/>
          <w:lang w:val="ru-RU"/>
        </w:rPr>
      </w:pPr>
      <w:r>
        <w:rPr>
          <w:rFonts w:cs="Times New Roman CYR"/>
          <w:color w:val="000000"/>
          <w:sz w:val="28"/>
          <w:szCs w:val="24"/>
          <w:u w:val="single"/>
          <w:lang w:val="ru-RU"/>
        </w:rPr>
        <w:t>Порча земли.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 преступления - отношения, складывающиеся в сфере обеспечения экологической безопасности и деятельности по охране и рациональному использованию зе</w:t>
      </w:r>
      <w:r>
        <w:rPr>
          <w:rFonts w:cs="Times New Roman CYR"/>
          <w:color w:val="000000"/>
          <w:sz w:val="28"/>
          <w:szCs w:val="24"/>
          <w:lang w:val="ru-RU"/>
        </w:rPr>
        <w:t>мли.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Предмет - земля, которая в данном случае понимается как поверхностный почвенный слой.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 объективной стороны преступление состоит в совершении хотя бы одного из указанных деяний в ч. 1 ст. 254.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С субъективной стороны преступление совершается умышленно </w:t>
      </w:r>
      <w:r>
        <w:rPr>
          <w:rFonts w:cs="Times New Roman CYR"/>
          <w:color w:val="000000"/>
          <w:sz w:val="28"/>
          <w:szCs w:val="24"/>
          <w:lang w:val="ru-RU"/>
        </w:rPr>
        <w:t>или по неосторожности, а квалифицируемое по ч. 3 - по неосторожности или с двумя формами вины (ст. 27 УК).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 преступления - достигшее 16 лет лицо, которое по роду своей работы использует удобрения, стимуляторы роста растений, яды, иные химические и б</w:t>
      </w:r>
      <w:r>
        <w:rPr>
          <w:rFonts w:cs="Times New Roman CYR"/>
          <w:color w:val="000000"/>
          <w:sz w:val="28"/>
          <w:szCs w:val="24"/>
          <w:lang w:val="ru-RU"/>
        </w:rPr>
        <w:t>иологические препараты и вещества (работники НИИ, агрохимслужбы, обработчики полей, садов, лесов), а также работники складов и другие лица, обязанные соблюдать правила безопасности при обращении с указанными веществами.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Статья предусматривает ответственнос</w:t>
      </w:r>
      <w:r>
        <w:rPr>
          <w:rFonts w:cs="Times New Roman CYR"/>
          <w:color w:val="000000"/>
          <w:sz w:val="28"/>
          <w:szCs w:val="24"/>
          <w:lang w:val="ru-RU"/>
        </w:rPr>
        <w:t>ть за преступления которые ведут к порче, т.е. качественному ухудшению состояния земель в результате хозяйственной или иной деятельности.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Порча земли выражается в отравлении, загрязнении или иной порче земли вредными продуктами хозяйственной или иной деяте</w:t>
      </w:r>
      <w:r>
        <w:rPr>
          <w:rFonts w:cs="Times New Roman CYR"/>
          <w:color w:val="000000"/>
          <w:sz w:val="28"/>
          <w:szCs w:val="24"/>
          <w:lang w:val="ru-RU"/>
        </w:rPr>
        <w:t xml:space="preserve">льности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>транспортировке.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Основополагающим нормативным актом регламе</w:t>
      </w:r>
      <w:r>
        <w:rPr>
          <w:rFonts w:cs="Times New Roman CYR"/>
          <w:color w:val="000000"/>
          <w:sz w:val="28"/>
          <w:szCs w:val="24"/>
          <w:lang w:val="ru-RU"/>
        </w:rPr>
        <w:t>нтирующим рациональное использование земель является Земельный кодекс РФ от 25.10.2001.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u w:val="single"/>
          <w:lang w:val="ru-RU"/>
        </w:rPr>
      </w:pPr>
      <w:r>
        <w:rPr>
          <w:rFonts w:cs="Times New Roman CYR"/>
          <w:color w:val="000000"/>
          <w:sz w:val="28"/>
          <w:szCs w:val="24"/>
          <w:u w:val="single"/>
          <w:lang w:val="ru-RU"/>
        </w:rPr>
        <w:t>Нарушение правил охраны и использования недр.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Предмет преступления - содержимое недр (полезные ископаемые, добыча и использование которых природопользователями требует </w:t>
      </w:r>
      <w:r>
        <w:rPr>
          <w:rFonts w:cs="Times New Roman CYR"/>
          <w:color w:val="000000"/>
          <w:sz w:val="28"/>
          <w:szCs w:val="24"/>
          <w:lang w:val="ru-RU"/>
        </w:rPr>
        <w:t>специального разрешения, в том числе уголь, нефть, руды, драгоценные металлы и драгоценные камни).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Объективная сторона преступления выражается в совершении хотя бы одного из деяний, указанных в диспозиции ст. 255: нарушении правил охраны и использования не</w:t>
      </w:r>
      <w:r>
        <w:rPr>
          <w:rFonts w:cs="Times New Roman CYR"/>
          <w:color w:val="000000"/>
          <w:sz w:val="28"/>
          <w:szCs w:val="24"/>
          <w:lang w:val="ru-RU"/>
        </w:rPr>
        <w:t>др при проектировании, размещении, строительстве, вводе в эксплуатацию горнодобывающих предприятий или подземных сооружений, не связанных с добычей полезных ископаемых; самовольной застройке площадей залегания полезных ископаемых.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 субъективной стороны по</w:t>
      </w:r>
      <w:r>
        <w:rPr>
          <w:rFonts w:cs="Times New Roman CYR"/>
          <w:color w:val="000000"/>
          <w:sz w:val="28"/>
          <w:szCs w:val="24"/>
          <w:lang w:val="ru-RU"/>
        </w:rPr>
        <w:t xml:space="preserve"> отношению к последствиям деяния предполагается неосторожная вина.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 преступления. Наказанию за данное преступление подлежат лица, ответственные за проектирование, размещение, застройку, эксплуатацию объекта и достигшие 16 лет.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Недра являются частью </w:t>
      </w:r>
      <w:r>
        <w:rPr>
          <w:rFonts w:cs="Times New Roman CYR"/>
          <w:color w:val="000000"/>
          <w:sz w:val="28"/>
          <w:szCs w:val="24"/>
          <w:lang w:val="ru-RU"/>
        </w:rPr>
        <w:t>земной коры, расположенной ниже почвенного слоя, а при его отсутствии - ниже земной поверхности и дна водоемов и водотоков, простирающихся до глубин, доступных для геологического изучения и освоения. Недра в пределах территории России, включая подземное пр</w:t>
      </w:r>
      <w:r>
        <w:rPr>
          <w:rFonts w:cs="Times New Roman CYR"/>
          <w:color w:val="000000"/>
          <w:sz w:val="28"/>
          <w:szCs w:val="24"/>
          <w:lang w:val="ru-RU"/>
        </w:rPr>
        <w:t>остранство, и содержащиеся там полезные ископаемые, энергетические и иные ресурсы являются государственной собственностью.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Недра могут предоставлять для геологического изучения, строительства и эксплуатации подземных сооружений, не связанных с добычей поле</w:t>
      </w:r>
      <w:r>
        <w:rPr>
          <w:rFonts w:cs="Times New Roman CYR"/>
          <w:color w:val="000000"/>
          <w:sz w:val="28"/>
          <w:szCs w:val="24"/>
          <w:lang w:val="ru-RU"/>
        </w:rPr>
        <w:t xml:space="preserve">зных ископаемых. В соответствии с лицензией на добычу полезных ископаемых, строительство и эксплуатацию подземных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>сооружений, не связанных с добычей полезных ископаемых, участок недр предоставляется пользователю в виде горного отвода - геометризованного бл</w:t>
      </w:r>
      <w:r>
        <w:rPr>
          <w:rFonts w:cs="Times New Roman CYR"/>
          <w:color w:val="000000"/>
          <w:sz w:val="28"/>
          <w:szCs w:val="24"/>
          <w:lang w:val="ru-RU"/>
        </w:rPr>
        <w:t>ока недр. Пользователями недр могут быть субъекты предпринимательской деятельности независимо от форм собственности, в том числе юридические лица и граждане других государств.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b/>
          <w:color w:val="000000"/>
          <w:sz w:val="28"/>
          <w:szCs w:val="24"/>
          <w:lang w:val="ru-RU"/>
        </w:rPr>
      </w:pPr>
      <w:r>
        <w:rPr>
          <w:rFonts w:cs="Times New Roman CYR"/>
          <w:b/>
          <w:color w:val="000000"/>
          <w:sz w:val="28"/>
          <w:szCs w:val="24"/>
          <w:lang w:val="ru-RU"/>
        </w:rPr>
        <w:t>3.3 Нарушение правил охраны живой природы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FFFFFF"/>
          <w:sz w:val="28"/>
          <w:szCs w:val="24"/>
          <w:lang w:val="ru-RU"/>
        </w:rPr>
      </w:pPr>
      <w:r>
        <w:rPr>
          <w:rFonts w:cs="Times New Roman CYR"/>
          <w:color w:val="FFFFFF"/>
          <w:sz w:val="28"/>
          <w:szCs w:val="24"/>
          <w:lang w:val="ru-RU"/>
        </w:rPr>
        <w:t>экологический правонарушение ответств</w:t>
      </w:r>
      <w:r>
        <w:rPr>
          <w:rFonts w:cs="Times New Roman CYR"/>
          <w:color w:val="FFFFFF"/>
          <w:sz w:val="28"/>
          <w:szCs w:val="24"/>
          <w:lang w:val="ru-RU"/>
        </w:rPr>
        <w:t>енность загрязнение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Незаконная добыча водных животных и растений.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 преступления - общественные отношения, складывающиеся по поводу охраны и рационального использования водных живых ресурсов.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Предмет - это различные породы речных и морских рыб, животн</w:t>
      </w:r>
      <w:r>
        <w:rPr>
          <w:rFonts w:cs="Times New Roman CYR"/>
          <w:color w:val="000000"/>
          <w:sz w:val="28"/>
          <w:szCs w:val="24"/>
          <w:lang w:val="ru-RU"/>
        </w:rPr>
        <w:t>ых (моржи, тюлени и т.д.), промысловые морские растения.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Объективная сторона преступления (ч. 1 ст. 256 УК РФ)носит сложный характер, так как состав сконструирован по типу и материальных, и формальных, когда определяющим будет место и способ добычи.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</w:t>
      </w:r>
      <w:r>
        <w:rPr>
          <w:rFonts w:cs="Times New Roman CYR"/>
          <w:color w:val="000000"/>
          <w:sz w:val="28"/>
          <w:szCs w:val="24"/>
          <w:lang w:val="ru-RU"/>
        </w:rPr>
        <w:t>тивная сторона преступления характеризуется прямым умыслом.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 общий - физическое вменяемое лицо, достигшее 16лет.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Статья 256 УК РФ ставит своей задачей охрану природных ресурсов страны средствами уголовного закона. С целью обеспечения условий сохране</w:t>
      </w:r>
      <w:r>
        <w:rPr>
          <w:rFonts w:cs="Times New Roman CYR"/>
          <w:color w:val="000000"/>
          <w:sz w:val="28"/>
          <w:szCs w:val="24"/>
          <w:lang w:val="ru-RU"/>
        </w:rPr>
        <w:t>ния и выживания популяций водных животных и растений (водные биоресурсы).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В пределах территории России животный мир является государственной собственностью.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Добывание объектов животного мира, принадлежащих к видам, занесенным в Красную книгу России, произв</w:t>
      </w:r>
      <w:r>
        <w:rPr>
          <w:rFonts w:cs="Times New Roman CYR"/>
          <w:color w:val="000000"/>
          <w:sz w:val="28"/>
          <w:szCs w:val="24"/>
          <w:lang w:val="ru-RU"/>
        </w:rPr>
        <w:t>одится только на основании разрешения, выдаваемого соответствующим федеральным органом исполнительной власти.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Не требуется разрешения на спортивный и любительский лов рыбы для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>личного потребления.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Незаконной следует признать добычу рыбы, морского зверя, ин</w:t>
      </w:r>
      <w:r>
        <w:rPr>
          <w:rFonts w:cs="Times New Roman CYR"/>
          <w:color w:val="000000"/>
          <w:sz w:val="28"/>
          <w:szCs w:val="24"/>
          <w:lang w:val="ru-RU"/>
        </w:rPr>
        <w:t>ых водных животных без лицензии (разрешения), с нарушением требований, указанных в лицензии, в запретное время, в запрещенных местах, а также запрещенными орудиями и способами лова.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Часть 2 ст. 256 УК предусматривает ответственность за незаконную добычу не</w:t>
      </w:r>
      <w:r>
        <w:rPr>
          <w:rFonts w:cs="Times New Roman CYR"/>
          <w:color w:val="000000"/>
          <w:sz w:val="28"/>
          <w:szCs w:val="24"/>
          <w:lang w:val="ru-RU"/>
        </w:rPr>
        <w:t xml:space="preserve">которых млекопитающих в открытом море или в запретных местах. Предметом данного преступления являются котики, морские бобры, калан, морская выдра, камчатский бобр. Добыча морских животных разрешается только по специальным промысловым билетам с соблюдением </w:t>
      </w:r>
      <w:r>
        <w:rPr>
          <w:rFonts w:cs="Times New Roman CYR"/>
          <w:color w:val="000000"/>
          <w:sz w:val="28"/>
          <w:szCs w:val="24"/>
          <w:lang w:val="ru-RU"/>
        </w:rPr>
        <w:t>требований, предусмотренных правилами охраны и промысла морских млекопитающих.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u w:val="single"/>
          <w:lang w:val="ru-RU"/>
        </w:rPr>
      </w:pPr>
      <w:r>
        <w:rPr>
          <w:rFonts w:cs="Times New Roman CYR"/>
          <w:color w:val="000000"/>
          <w:sz w:val="28"/>
          <w:szCs w:val="24"/>
          <w:u w:val="single"/>
          <w:lang w:val="ru-RU"/>
        </w:rPr>
        <w:t>Нарушение правил охраны рыбных запасов.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 преступления - отношения по охране рыбных запасов как части природной среды.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Объективную сторону преступления образует как действи</w:t>
      </w:r>
      <w:r>
        <w:rPr>
          <w:rFonts w:cs="Times New Roman CYR"/>
          <w:color w:val="000000"/>
          <w:sz w:val="28"/>
          <w:szCs w:val="24"/>
          <w:lang w:val="ru-RU"/>
        </w:rPr>
        <w:t>е,так и бездействие, которыми нарушаются правила охраны рыбных запасов.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 субъективной стороны преступление характеризуется, как правило, неосторожной формой вины по отношению к последствиям.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Субъектом преступления могут быть должностные лица хозяйствующих</w:t>
      </w:r>
      <w:r>
        <w:rPr>
          <w:rFonts w:cs="Times New Roman CYR"/>
          <w:color w:val="000000"/>
          <w:sz w:val="28"/>
          <w:szCs w:val="24"/>
          <w:lang w:val="ru-RU"/>
        </w:rPr>
        <w:t xml:space="preserve"> субъектов, предприниматели, руководители негосударственных хозяйственных структур, занимающиеся осуществлением указанных выше работ, и лица, фактически осуществляющие эти работы. Ответственность установлена с 16лет.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Статья 257 УК РФ регламентирует порядок</w:t>
      </w:r>
      <w:r>
        <w:rPr>
          <w:rFonts w:cs="Times New Roman CYR"/>
          <w:color w:val="000000"/>
          <w:sz w:val="28"/>
          <w:szCs w:val="24"/>
          <w:lang w:val="ru-RU"/>
        </w:rPr>
        <w:t xml:space="preserve"> использования водных объектов в процессе производственной деятельности.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Такие виды производственной деятельности как: производство лесосплава, строительство мостов, дамб, транспортировка древесины и другой лесной продукции с лесосек, осуществление взрывны</w:t>
      </w:r>
      <w:r>
        <w:rPr>
          <w:rFonts w:cs="Times New Roman CYR"/>
          <w:color w:val="000000"/>
          <w:sz w:val="28"/>
          <w:szCs w:val="24"/>
          <w:lang w:val="ru-RU"/>
        </w:rPr>
        <w:t xml:space="preserve">х и иных работ, эксплуатация водозаборных сооружений и перекачивающих механизмов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>могут причинить вред рыбным запасам. Если нарушение правил охраны рыбных запасов, повлекло массовую гибель рыбы или других водных животных, уничтожение в значительных размерах</w:t>
      </w:r>
      <w:r>
        <w:rPr>
          <w:rFonts w:cs="Times New Roman CYR"/>
          <w:color w:val="000000"/>
          <w:sz w:val="28"/>
          <w:szCs w:val="24"/>
          <w:lang w:val="ru-RU"/>
        </w:rPr>
        <w:t xml:space="preserve"> кормовых запасов либо иные тяжкие последствия, то уголовный кодекс РФ предусматривает за эти деяния уголовную ответственность.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u w:val="single"/>
          <w:lang w:val="ru-RU"/>
        </w:rPr>
      </w:pPr>
      <w:r>
        <w:rPr>
          <w:rFonts w:cs="Times New Roman CYR"/>
          <w:color w:val="000000"/>
          <w:sz w:val="28"/>
          <w:szCs w:val="24"/>
          <w:u w:val="single"/>
          <w:lang w:val="ru-RU"/>
        </w:rPr>
        <w:t>Незаконная охота.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 - общественные отношения, складывающиеся по поводу охраны и рационального использования животного мира,</w:t>
      </w:r>
      <w:r>
        <w:rPr>
          <w:rFonts w:cs="Times New Roman CYR"/>
          <w:color w:val="000000"/>
          <w:sz w:val="28"/>
          <w:szCs w:val="24"/>
          <w:lang w:val="ru-RU"/>
        </w:rPr>
        <w:t xml:space="preserve"> пребывающего в состоянии естественной свободы. Предмет преступления - дикие звери и птицы.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Объективная сторона преступления сформулирована так же,как и при незаконной добыче водных животных. Прежде всего, это деяние, заключающееся в незаконной охоте. Прав</w:t>
      </w:r>
      <w:r>
        <w:rPr>
          <w:rFonts w:cs="Times New Roman CYR"/>
          <w:color w:val="000000"/>
          <w:sz w:val="28"/>
          <w:szCs w:val="24"/>
          <w:lang w:val="ru-RU"/>
        </w:rPr>
        <w:t>ила охоты изложены в специальных правовых актах: Законе РСФСР "Об охране и использовании животного мира" от 14 июля 1982г., Типовых правилах охоты в РСФСР и др.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 субъективной стороны преступление совершается с прямым умыслом. Лицо сознает, что совершает н</w:t>
      </w:r>
      <w:r>
        <w:rPr>
          <w:rFonts w:cs="Times New Roman CYR"/>
          <w:color w:val="000000"/>
          <w:sz w:val="28"/>
          <w:szCs w:val="24"/>
          <w:lang w:val="ru-RU"/>
        </w:rPr>
        <w:t>езаконную охоту, и желает это сделать.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Субъект. Ответственности подлежат лица, достигшие 16 лет.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Неотъемлемой частью природной среды являются дикие животные (звери и птицы) находящиеся в состоянии естественной свободы.Сохранение популяций животных уголовно</w:t>
      </w:r>
      <w:r>
        <w:rPr>
          <w:rFonts w:cs="Times New Roman CYR"/>
          <w:color w:val="000000"/>
          <w:sz w:val="28"/>
          <w:szCs w:val="24"/>
          <w:lang w:val="ru-RU"/>
        </w:rPr>
        <w:t>-правовыми методами является основной целью статьи.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Перечень объектов животного мира, отнесенных к объектам охоты, исходя из их статуса, численности, традиций в использовании, видов и качества получаемой продукции, составляется специально уполномоченным и </w:t>
      </w:r>
      <w:r>
        <w:rPr>
          <w:rFonts w:cs="Times New Roman CYR"/>
          <w:color w:val="000000"/>
          <w:sz w:val="28"/>
          <w:szCs w:val="24"/>
          <w:lang w:val="ru-RU"/>
        </w:rPr>
        <w:t>федеральными органами по согласованию с органами исполнительной власти субъектов Федерации, и утверждается Правительством.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Коренные малочисленные народы и этнические общности, самобытная культура и образ жизни которых включают традиционные методы охраны и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>использования объектов животного мира, граждане, принадлежащие к этим группам населения, и их объединения имеют право на приоритетное пользование животным миром на территориях традиционного расселения и хозяйственной деятельности.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Охотой признается выслежи</w:t>
      </w:r>
      <w:r>
        <w:rPr>
          <w:rFonts w:cs="Times New Roman CYR"/>
          <w:color w:val="000000"/>
          <w:sz w:val="28"/>
          <w:szCs w:val="24"/>
          <w:lang w:val="ru-RU"/>
        </w:rPr>
        <w:t>вание с целью добычи, преследование и сама добыча диких зверей и птиц, находящихся в состоянии естественной свободы. Незаконной признается охота без надлежащего разрешения(лицензии), с нарушением требований, указанных в лицензии; в запрещенных местах; в за</w:t>
      </w:r>
      <w:r>
        <w:rPr>
          <w:rFonts w:cs="Times New Roman CYR"/>
          <w:color w:val="000000"/>
          <w:sz w:val="28"/>
          <w:szCs w:val="24"/>
          <w:lang w:val="ru-RU"/>
        </w:rPr>
        <w:t>прещенные сроки; запрещенными орудиями и способами при наличии обстоятельств, указанных в п. "а", "б", "в", "г" ч. 1 ст. 258 УК.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Незаконным будет также истребление птиц и зверей, охота на которых полностью запрещена. В соответствии с федеральными законами </w:t>
      </w:r>
      <w:r>
        <w:rPr>
          <w:rFonts w:cs="Times New Roman CYR"/>
          <w:color w:val="000000"/>
          <w:sz w:val="28"/>
          <w:szCs w:val="24"/>
          <w:lang w:val="ru-RU"/>
        </w:rPr>
        <w:t>и иными нормативными актами добывание объектов животного мира, не отнесенных к объектам охоты, допускается только по разрешениям специально уполномоченных на то государственных органов управления. Незаконной считается и добыча в результате охоты большего к</w:t>
      </w:r>
      <w:r>
        <w:rPr>
          <w:rFonts w:cs="Times New Roman CYR"/>
          <w:color w:val="000000"/>
          <w:sz w:val="28"/>
          <w:szCs w:val="24"/>
          <w:lang w:val="ru-RU"/>
        </w:rPr>
        <w:t>оличества зверей и птиц, чем это было указано в разрешении.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Уничтожение критических мест обитания организмов, занесенных в Красную книгу Российской Федерации.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 преступления - отношения по охране редких и исчезающих видов животных и растений, занесенн</w:t>
      </w:r>
      <w:r>
        <w:rPr>
          <w:rFonts w:cs="Times New Roman CYR"/>
          <w:color w:val="000000"/>
          <w:sz w:val="28"/>
          <w:szCs w:val="24"/>
          <w:lang w:val="ru-RU"/>
        </w:rPr>
        <w:t>ых в Красную книгу РФ.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 объективной стороны преступление выражается в уничтожении (т.е. приведении в полную непригодность, исключающем осуществление жизненных циклов) критических местообитаний указанных выше организмов.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Субъективная сторона преступления п</w:t>
      </w:r>
      <w:r>
        <w:rPr>
          <w:rFonts w:cs="Times New Roman CYR"/>
          <w:color w:val="000000"/>
          <w:sz w:val="28"/>
          <w:szCs w:val="24"/>
          <w:lang w:val="ru-RU"/>
        </w:rPr>
        <w:t>редполагает умышленную или неосторожную форму вины.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 преступления - вменяемое, достигшее 16-летнего возраста лицо.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lastRenderedPageBreak/>
        <w:t xml:space="preserve">В результате жизнедеятельности человека некоторые виды животных и растений оказались на грани гибели. Чтобы предотвратить гибель этих </w:t>
      </w:r>
      <w:r>
        <w:rPr>
          <w:rFonts w:cs="Times New Roman CYR"/>
          <w:color w:val="000000"/>
          <w:sz w:val="28"/>
          <w:szCs w:val="24"/>
          <w:lang w:val="ru-RU"/>
        </w:rPr>
        <w:t>видов и сохранить биологическое разнообразие жизни на земле в тексте УК РФ 1996года появилась эта новая статья.</w:t>
      </w:r>
    </w:p>
    <w:p w:rsidR="00000000" w:rsidRDefault="0041545C">
      <w:pPr>
        <w:pStyle w:val="Normal0"/>
        <w:shd w:val="clear" w:color="auto" w:fill="FFFFFF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Охрана редких и исчезающих видов животных и растений регламентируется международно-правовыми актами и российским законодательством. В Российской</w:t>
      </w:r>
      <w:r>
        <w:rPr>
          <w:rFonts w:cs="Times New Roman CYR"/>
          <w:color w:val="000000"/>
          <w:sz w:val="28"/>
          <w:szCs w:val="24"/>
          <w:lang w:val="ru-RU"/>
        </w:rPr>
        <w:t xml:space="preserve"> Федерации на основе систематически обновляемых данных о состоянии редких и находящихся под угрозой исчезновения объектов животного и растительного мира ведется Красная книга. Она является официальным документом, содержащим свод сведений об обитающих (прои</w:t>
      </w:r>
      <w:r>
        <w:rPr>
          <w:rFonts w:cs="Times New Roman CYR"/>
          <w:color w:val="000000"/>
          <w:sz w:val="28"/>
          <w:szCs w:val="24"/>
          <w:lang w:val="ru-RU"/>
        </w:rPr>
        <w:t>зрастающих) на территории России, на континентальном шельфе и в исключительной экономической зоне Российской Федерации представителях животного и растительного мира, а также необходимых мерах по их охране и восстановлению.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Критическими местами обитания при</w:t>
      </w:r>
      <w:r>
        <w:rPr>
          <w:rFonts w:cs="Times New Roman CYR"/>
          <w:color w:val="000000"/>
          <w:sz w:val="28"/>
          <w:szCs w:val="24"/>
          <w:lang w:val="ru-RU"/>
        </w:rPr>
        <w:t xml:space="preserve">знаются специально выделяемые защитные участки территорий (акваторий), необходимые для размножения, нагула, отдыха и путей миграции, зимовки объектов животного мира, принадлежащих к видам, занесенным в Красную книгу Российской Федерации. </w:t>
      </w:r>
      <w:r>
        <w:rPr>
          <w:rFonts w:cs="Times New Roman CYR"/>
          <w:color w:val="0000FF"/>
          <w:sz w:val="24"/>
          <w:szCs w:val="24"/>
          <w:u w:val="single"/>
          <w:lang w:val="ru-RU"/>
        </w:rPr>
        <w:t>http://www.bibliof</w:t>
      </w:r>
      <w:r>
        <w:rPr>
          <w:rFonts w:cs="Times New Roman CYR"/>
          <w:color w:val="0000FF"/>
          <w:sz w:val="24"/>
          <w:szCs w:val="24"/>
          <w:u w:val="single"/>
          <w:lang w:val="ru-RU"/>
        </w:rPr>
        <w:t>ond.ru/view.aspx?id=485058 - _ftnref13#_ftnref13 &lt;http://www.bibliofond.ru/view.aspx?id=485058&gt;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u w:val="single"/>
          <w:lang w:val="ru-RU"/>
        </w:rPr>
      </w:pPr>
      <w:r>
        <w:rPr>
          <w:rFonts w:cs="Times New Roman CYR"/>
          <w:color w:val="000000"/>
          <w:sz w:val="28"/>
          <w:szCs w:val="24"/>
          <w:u w:val="single"/>
          <w:lang w:val="ru-RU"/>
        </w:rPr>
        <w:t>Незаконная порубка деревьев и кустарников.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 преступления - общественные отношения, возникающие по поводу охраны и рационального использования лесов.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Предм</w:t>
      </w:r>
      <w:r>
        <w:rPr>
          <w:rFonts w:cs="Times New Roman CYR"/>
          <w:color w:val="000000"/>
          <w:sz w:val="28"/>
          <w:szCs w:val="24"/>
          <w:lang w:val="ru-RU"/>
        </w:rPr>
        <w:t>ет преступления - это различные виды деревьев и кустарников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Объективная сторона преступления заключается в незаконной порубке, а равно в повреждении до степени прекращения роста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Субъективную сторону характеризует прямой умысел.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 - физическое вменяем</w:t>
      </w:r>
      <w:r>
        <w:rPr>
          <w:rFonts w:cs="Times New Roman CYR"/>
          <w:color w:val="000000"/>
          <w:sz w:val="28"/>
          <w:szCs w:val="24"/>
          <w:lang w:val="ru-RU"/>
        </w:rPr>
        <w:t>ое лицо, достигшее 16 лет.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Все леса и предоставленные для ведения лесного хозяйства земли образуют лесной фонд России.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В лесной фонд не входят защитные лесные насаждения и другая древесная и кустарниковая растительность на землях сельскохозяйственного назн</w:t>
      </w:r>
      <w:r>
        <w:rPr>
          <w:rFonts w:cs="Times New Roman CYR"/>
          <w:color w:val="000000"/>
          <w:sz w:val="28"/>
          <w:szCs w:val="24"/>
          <w:lang w:val="ru-RU"/>
        </w:rPr>
        <w:t>ачения; защитные лесные насаждения на полосах отвода железных, автомобильных дорог и каналов; озеленительные насаждения и группы деревьев в городах и других населенных пунктах, произрастающие на землях, не отнесенных к городским лесам; деревья и группы дер</w:t>
      </w:r>
      <w:r>
        <w:rPr>
          <w:rFonts w:cs="Times New Roman CYR"/>
          <w:color w:val="000000"/>
          <w:sz w:val="28"/>
          <w:szCs w:val="24"/>
          <w:lang w:val="ru-RU"/>
        </w:rPr>
        <w:t>евьев на приусадебных, дачных и садовых участках.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Лесные пользования допускаются на основании специальных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>разрешительных документов: лицензии, лесорубочного билета (ордера), лесного билета.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Под незаконной порубкой следует понимать рубку деревьев, кустарник</w:t>
      </w:r>
      <w:r>
        <w:rPr>
          <w:rFonts w:cs="Times New Roman CYR"/>
          <w:color w:val="000000"/>
          <w:sz w:val="28"/>
          <w:szCs w:val="24"/>
          <w:lang w:val="ru-RU"/>
        </w:rPr>
        <w:t>ов и лиан без лесорубочного билета, ордера или рубку по лесорубочному билету, ордеру, выданному с нарушением действующих правил рубок, а также рубку, осуществляемую не на том участке или за его границами, сверх установленного количества, не тех пород или н</w:t>
      </w:r>
      <w:r>
        <w:rPr>
          <w:rFonts w:cs="Times New Roman CYR"/>
          <w:color w:val="000000"/>
          <w:sz w:val="28"/>
          <w:szCs w:val="24"/>
          <w:lang w:val="ru-RU"/>
        </w:rPr>
        <w:t xml:space="preserve">е подлежащих рубке деревьев, кустарников и лиан, как указано в лесорубочном билете, ордере, до или после установленных в лесорубочном билете, ордере сроков рубки, рубку деревьев, кустарников и лиан, запрещенных к рубке Правилами отпуска древесины на корню </w:t>
      </w:r>
      <w:r>
        <w:rPr>
          <w:rFonts w:cs="Times New Roman CYR"/>
          <w:color w:val="000000"/>
          <w:sz w:val="28"/>
          <w:szCs w:val="24"/>
          <w:lang w:val="ru-RU"/>
        </w:rPr>
        <w:t>в лесах Российской Федерации.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u w:val="single"/>
          <w:lang w:val="ru-RU"/>
        </w:rPr>
      </w:pPr>
      <w:r>
        <w:rPr>
          <w:rFonts w:cs="Times New Roman CYR"/>
          <w:color w:val="000000"/>
          <w:sz w:val="28"/>
          <w:szCs w:val="24"/>
          <w:u w:val="single"/>
          <w:lang w:val="ru-RU"/>
        </w:rPr>
        <w:t>Уничтожение или повреждение лесов.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 преступления - общественные отношения по охране и рациональному использованию лесов, а равно насаждений, не входящих в лесной фонд.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 объективной стороны преступление может быть соверш</w:t>
      </w:r>
      <w:r>
        <w:rPr>
          <w:rFonts w:cs="Times New Roman CYR"/>
          <w:color w:val="000000"/>
          <w:sz w:val="28"/>
          <w:szCs w:val="24"/>
          <w:lang w:val="ru-RU"/>
        </w:rPr>
        <w:t>ено как действием (например, поджог, выброс в лес загрязняющих веществ), так и путем бездействия (невыполнение ответственным за то лицом обязанностей по соблюдению правил пожарной безопасности в лесах).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С субъективной стороны преступления, предусмотренные </w:t>
      </w:r>
      <w:r>
        <w:rPr>
          <w:rFonts w:cs="Times New Roman CYR"/>
          <w:color w:val="000000"/>
          <w:sz w:val="28"/>
          <w:szCs w:val="24"/>
          <w:lang w:val="ru-RU"/>
        </w:rPr>
        <w:t>ч. 1и 2 ст. 261, различаются по форме вины.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 - физическое вменяемое лицо, достигшее 16 лет.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Статья 261 УК РФ предусматривает уголовную ответственность за уничтожение или причинения вреда лесам всех групп лесного фонда, а также насаждениям, не входящ</w:t>
      </w:r>
      <w:r>
        <w:rPr>
          <w:rFonts w:cs="Times New Roman CYR"/>
          <w:color w:val="000000"/>
          <w:sz w:val="28"/>
          <w:szCs w:val="24"/>
          <w:lang w:val="ru-RU"/>
        </w:rPr>
        <w:t>им в лесной фонд в результате неосторожного обращения с огнем или иными источниками повышенной опасности, например, в результате загрязнения вредными веществами, отходами, выбросами или отбросами.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Уничтожение или повреждение лесной и нелесной растительност</w:t>
      </w:r>
      <w:r>
        <w:rPr>
          <w:rFonts w:cs="Times New Roman CYR"/>
          <w:color w:val="000000"/>
          <w:sz w:val="28"/>
          <w:szCs w:val="24"/>
          <w:lang w:val="ru-RU"/>
        </w:rPr>
        <w:t>и может произойти и в результате загрязнения леса неочищенными сточными водами, экологически вредными веществами воздушного бассейна, агрохимикатами.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Нарушение режима особо охраняемых природных территорий и природных объектов.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Объект преступления - отношен</w:t>
      </w:r>
      <w:r>
        <w:rPr>
          <w:rFonts w:cs="Times New Roman CYR"/>
          <w:color w:val="000000"/>
          <w:sz w:val="28"/>
          <w:szCs w:val="24"/>
          <w:lang w:val="ru-RU"/>
        </w:rPr>
        <w:t>ия по охране особо ценных в экологическом плане природных территорий и объектов.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 объективной стороны преступление выражается в нарушении действием или бездействием режима особо охраняемых природных территорий, повлекшем причинение значительного ущерба.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</w:t>
      </w:r>
      <w:r>
        <w:rPr>
          <w:rFonts w:cs="Times New Roman CYR"/>
          <w:color w:val="000000"/>
          <w:sz w:val="28"/>
          <w:szCs w:val="24"/>
          <w:lang w:val="ru-RU"/>
        </w:rPr>
        <w:t xml:space="preserve"> субъективной стороны преступление характеризуется умыслом или неосторожностью.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Субъект преступления. Ответственность по данной статье несут физические вменяемые лица, достигшие 16-летнего возраста.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Законодатель в качестве особо охраняемых территорий выдел</w:t>
      </w:r>
      <w:r>
        <w:rPr>
          <w:rFonts w:cs="Times New Roman CYR"/>
          <w:color w:val="000000"/>
          <w:sz w:val="28"/>
          <w:szCs w:val="24"/>
          <w:lang w:val="ru-RU"/>
        </w:rPr>
        <w:t xml:space="preserve">ил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>следующие виды территорий: государственные природные заповедники, в том числе биосферные, национальные парки, государственные природные заказники, памятники природы, дендрологические парки и ботанические сады, лечебно оздоровительные местности и курорты</w:t>
      </w:r>
      <w:r>
        <w:rPr>
          <w:rFonts w:cs="Times New Roman CYR"/>
          <w:color w:val="000000"/>
          <w:sz w:val="28"/>
          <w:szCs w:val="24"/>
          <w:lang w:val="ru-RU"/>
        </w:rPr>
        <w:t>. В отношении каждого из перечисленных видов особо охраняемых территорий устанавливается специальный режим охраны.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Например, в Положении о государственных природных заповедниках в России установлен примерный перечень запрещенных действий на территории запо</w:t>
      </w:r>
      <w:r>
        <w:rPr>
          <w:rFonts w:cs="Times New Roman CYR"/>
          <w:color w:val="000000"/>
          <w:sz w:val="28"/>
          <w:szCs w:val="24"/>
          <w:lang w:val="ru-RU"/>
        </w:rPr>
        <w:t>ведника: строительство зданий и сооружений, дорог, трубопроводов, линий электропередач, изыскательские работы и разработка полезных ископаемых, все виды лесопользования, заготовка сена, лекарственных трав, цветов, охота и рыболовство, отлов животных, приме</w:t>
      </w:r>
      <w:r>
        <w:rPr>
          <w:rFonts w:cs="Times New Roman CYR"/>
          <w:color w:val="000000"/>
          <w:sz w:val="28"/>
          <w:szCs w:val="24"/>
          <w:lang w:val="ru-RU"/>
        </w:rPr>
        <w:t>нение химических средств, пролет самолетов ниже 2000 метров, проезд и проход посторонних лиц и т.п.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Преступлением считается нарушение режима заповедников, заказников, национальных парков, памятников природы и других особо охраняемых государством природных </w:t>
      </w:r>
      <w:r>
        <w:rPr>
          <w:rFonts w:cs="Times New Roman CYR"/>
          <w:color w:val="000000"/>
          <w:sz w:val="28"/>
          <w:szCs w:val="24"/>
          <w:lang w:val="ru-RU"/>
        </w:rPr>
        <w:t>территорий, повлекшее причинение значительного ущерба.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b/>
          <w:color w:val="000000"/>
          <w:sz w:val="28"/>
          <w:szCs w:val="24"/>
          <w:lang w:val="ru-RU"/>
        </w:rPr>
      </w:pPr>
      <w:r>
        <w:rPr>
          <w:rFonts w:cs="Times New Roman CYR"/>
          <w:b/>
          <w:color w:val="000000"/>
          <w:sz w:val="28"/>
          <w:szCs w:val="24"/>
          <w:lang w:val="ru-RU"/>
        </w:rPr>
        <w:br w:type="page"/>
      </w:r>
      <w:r>
        <w:rPr>
          <w:rFonts w:cs="Times New Roman CYR"/>
          <w:b/>
          <w:color w:val="000000"/>
          <w:sz w:val="28"/>
          <w:szCs w:val="24"/>
          <w:lang w:val="ru-RU"/>
        </w:rPr>
        <w:lastRenderedPageBreak/>
        <w:t>4. Ответственность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Эколого-правовая ответственность является разновидностью общеюридической ответственности, но в то же время отличается от иных видов юридической ответственности.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Эколого-правовая о</w:t>
      </w:r>
      <w:r>
        <w:rPr>
          <w:rFonts w:cs="Times New Roman CYR"/>
          <w:color w:val="000000"/>
          <w:sz w:val="28"/>
          <w:szCs w:val="24"/>
          <w:lang w:val="ru-RU"/>
        </w:rPr>
        <w:t>тветственность рассматривается в трех взаимосвязанных аспектах: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как государственное принуждение к исполнению требований, предписанных законодательством;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как правоотношение между государством (в лице его органов) и правонарушителями (которые подвергаются са</w:t>
      </w:r>
      <w:r>
        <w:rPr>
          <w:rFonts w:cs="Times New Roman CYR"/>
          <w:color w:val="000000"/>
          <w:sz w:val="28"/>
          <w:szCs w:val="24"/>
          <w:lang w:val="ru-RU"/>
        </w:rPr>
        <w:t>нкциям);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как правовой институт, т.е. совокупность юридических норм, различных отраслей права (земельного, горного, водного, лесного, природоохранного и др.). Экологические правонарушения наказываются в соответствии с требованиями законодательства Российско</w:t>
      </w:r>
      <w:r>
        <w:rPr>
          <w:rFonts w:cs="Times New Roman CYR"/>
          <w:color w:val="000000"/>
          <w:sz w:val="28"/>
          <w:szCs w:val="24"/>
          <w:lang w:val="ru-RU"/>
        </w:rPr>
        <w:t>й Федерации. Конечная цель экологического законодательства и каждой отдельной его статьи заключается в охране от загрязнения, обеспечении правомерного использования окружающей среды и ее элементов, охраняемых законом. Сферой действия экологического законод</w:t>
      </w:r>
      <w:r>
        <w:rPr>
          <w:rFonts w:cs="Times New Roman CYR"/>
          <w:color w:val="000000"/>
          <w:sz w:val="28"/>
          <w:szCs w:val="24"/>
          <w:lang w:val="ru-RU"/>
        </w:rPr>
        <w:t>ательства являются окружающая среда и ее отдельные элементы. Требования закона предполагают установление четкой причинной связи между допущенным нарушением и ухудшением окружающей среды.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Ответственность за экологические правонарушения служит одним из основ</w:t>
      </w:r>
      <w:r>
        <w:rPr>
          <w:rFonts w:cs="Times New Roman CYR"/>
          <w:color w:val="000000"/>
          <w:sz w:val="28"/>
          <w:szCs w:val="24"/>
          <w:lang w:val="ru-RU"/>
        </w:rPr>
        <w:t>ных средств обеспечения выполнения требований законодательства по охране окружающей среды и использованию природных ресурсов. Эффективность действия данного средства во многом зависит, прежде всего, от государственных органов, уполномоченных применять меры</w:t>
      </w:r>
      <w:r>
        <w:rPr>
          <w:rFonts w:cs="Times New Roman CYR"/>
          <w:color w:val="000000"/>
          <w:sz w:val="28"/>
          <w:szCs w:val="24"/>
          <w:lang w:val="ru-RU"/>
        </w:rPr>
        <w:t xml:space="preserve"> юридической ответственности к нарушителям экологического законодательства. В соответствии с российским законодательством в области охраны окружающей среды должностные лица и граждане за экологические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 xml:space="preserve">правонарушения несут дисциплинарную, административную, </w:t>
      </w:r>
      <w:r>
        <w:rPr>
          <w:rFonts w:cs="Times New Roman CYR"/>
          <w:color w:val="000000"/>
          <w:sz w:val="28"/>
          <w:szCs w:val="24"/>
          <w:lang w:val="ru-RU"/>
        </w:rPr>
        <w:t>уголовную, гражданско-правовую, материальную ответственность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Дисциплинарная ответственность наступает за невыполнение планов и мероприятий по охране природы и рациональному использованию природных ресурсов, за нарушение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В Уголовном кодексе РФ экологические</w:t>
      </w:r>
      <w:r>
        <w:rPr>
          <w:rFonts w:cs="Times New Roman CYR"/>
          <w:color w:val="000000"/>
          <w:sz w:val="28"/>
          <w:szCs w:val="24"/>
          <w:lang w:val="ru-RU"/>
        </w:rPr>
        <w:t xml:space="preserve"> преступления выделены в отдельную главу (гл. 26). В нем предусмотрена уголовная ответственность за нарушение правил экологической безопасности при производстве работ, нарушение правил хранения, утилизации экологически опасных веществ и отходов, нарушение </w:t>
      </w:r>
      <w:r>
        <w:rPr>
          <w:rFonts w:cs="Times New Roman CYR"/>
          <w:color w:val="000000"/>
          <w:sz w:val="28"/>
          <w:szCs w:val="24"/>
          <w:lang w:val="ru-RU"/>
        </w:rPr>
        <w:t>правил безопасности при обращении с микробиологическими или другими биологическими агентами или токсинами, загрязнение вод, атмосферы и моря, нарушение законодательства о континентальном шельфе, порчу земли, незаконную добычу водных животных и растений, на</w:t>
      </w:r>
      <w:r>
        <w:rPr>
          <w:rFonts w:cs="Times New Roman CYR"/>
          <w:color w:val="000000"/>
          <w:sz w:val="28"/>
          <w:szCs w:val="24"/>
          <w:lang w:val="ru-RU"/>
        </w:rPr>
        <w:t>рушение правил охраны рыбных запасов, незаконную охоту, незаконную порубку деревьев и кустарников, уничтожение или повреждение лесных массивов.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Ответственность за экологические правонарушения выполняет ряд основных функций: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стимулирующую к соблюдению норм </w:t>
      </w:r>
      <w:r>
        <w:rPr>
          <w:rFonts w:cs="Times New Roman CYR"/>
          <w:color w:val="000000"/>
          <w:sz w:val="28"/>
          <w:szCs w:val="24"/>
          <w:lang w:val="ru-RU"/>
        </w:rPr>
        <w:t>права окружающей среды;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компенсаторную, направленную на возмещение потерь в природной среде, возмещение вреда здоровью человека;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превентивную, заключающуюся в наказании лица, виновного в совершении экологического правонарушения.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Экологическое законодательс</w:t>
      </w:r>
      <w:r>
        <w:rPr>
          <w:rFonts w:cs="Times New Roman CYR"/>
          <w:color w:val="000000"/>
          <w:sz w:val="28"/>
          <w:szCs w:val="24"/>
          <w:lang w:val="ru-RU"/>
        </w:rPr>
        <w:t>тво предусматривает три уровня наказания: за нарушение; нарушение, повлекшее значительный ущерб; нарушение, повлекшее смерть человека (тяжкие последствия). Смерть человека вследствие экологического преступления оценивается законом как неосторожность (совер</w:t>
      </w:r>
      <w:r>
        <w:rPr>
          <w:rFonts w:cs="Times New Roman CYR"/>
          <w:color w:val="000000"/>
          <w:sz w:val="28"/>
          <w:szCs w:val="24"/>
          <w:lang w:val="ru-RU"/>
        </w:rPr>
        <w:t xml:space="preserve">шенное по небрежности или легкомыслию). Видами наказаний при экологических нарушениях могут быть штраф, лишение права занимать определенные должности, лишение права заниматься определенной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 xml:space="preserve">деятельностью, исправительные работы, ограничение свободы, лишение </w:t>
      </w:r>
      <w:r>
        <w:rPr>
          <w:rFonts w:cs="Times New Roman CYR"/>
          <w:color w:val="000000"/>
          <w:sz w:val="28"/>
          <w:szCs w:val="24"/>
          <w:lang w:val="ru-RU"/>
        </w:rPr>
        <w:t>свободы.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Одним из самых тяжких экологических преступлений является экоцид - массовое уничтожение растительного мира (растительных сообществ земли России или отдельных ее регионов) или животного мира (совокупность живых организмов всех видов диких животных,</w:t>
      </w:r>
      <w:r>
        <w:rPr>
          <w:rFonts w:cs="Times New Roman CYR"/>
          <w:color w:val="000000"/>
          <w:sz w:val="28"/>
          <w:szCs w:val="24"/>
          <w:lang w:val="ru-RU"/>
        </w:rPr>
        <w:t xml:space="preserve"> населяющих территорию России или определенный ее регион), отравление атмосферы и водных ресурсов (поверхностные и подземные воды, которые используются или могут быть использованы), а также совершение иных действий, способных вызвать экологическую катастро</w:t>
      </w:r>
      <w:r>
        <w:rPr>
          <w:rFonts w:cs="Times New Roman CYR"/>
          <w:color w:val="000000"/>
          <w:sz w:val="28"/>
          <w:szCs w:val="24"/>
          <w:lang w:val="ru-RU"/>
        </w:rPr>
        <w:t>фу. Общественная опасность экоцида состоит в угрозе или нанесении огромного вреда окружающей природной среде, сохранению генофонда народа, животного и растительного мира.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Экологическая катастрофа проявляется в серьезном нарушении экологического равновесия </w:t>
      </w:r>
      <w:r>
        <w:rPr>
          <w:rFonts w:cs="Times New Roman CYR"/>
          <w:color w:val="000000"/>
          <w:sz w:val="28"/>
          <w:szCs w:val="24"/>
          <w:lang w:val="ru-RU"/>
        </w:rPr>
        <w:t>в природе, разрушении устойчивого видового состава живых организмов, полном или существенном сокращении их численности, в нарушении циклов сезонных изменений биотического кругооборота веществ и биологических процессов. Мотивом экоцида может быть ложно поня</w:t>
      </w:r>
      <w:r>
        <w:rPr>
          <w:rFonts w:cs="Times New Roman CYR"/>
          <w:color w:val="000000"/>
          <w:sz w:val="28"/>
          <w:szCs w:val="24"/>
          <w:lang w:val="ru-RU"/>
        </w:rPr>
        <w:t>тые интересы военного или государственного характера, совершение действий с прямым или косвенным умыслом.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Успех в наведении экологического правопорядка достигается постепенным наращиванием общественного и государственного воздействия на злостных правонаруш</w:t>
      </w:r>
      <w:r>
        <w:rPr>
          <w:rFonts w:cs="Times New Roman CYR"/>
          <w:color w:val="000000"/>
          <w:sz w:val="28"/>
          <w:szCs w:val="24"/>
          <w:lang w:val="ru-RU"/>
        </w:rPr>
        <w:t>ителей, оптимальным сочетанием воспитательных, экономических и правовых мер.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b/>
          <w:color w:val="000000"/>
          <w:sz w:val="28"/>
          <w:szCs w:val="24"/>
          <w:lang w:val="ru-RU"/>
        </w:rPr>
      </w:pPr>
      <w:r>
        <w:rPr>
          <w:rFonts w:cs="Times New Roman CYR"/>
          <w:b/>
          <w:color w:val="000000"/>
          <w:sz w:val="28"/>
          <w:szCs w:val="24"/>
          <w:lang w:val="ru-RU"/>
        </w:rPr>
        <w:br w:type="page"/>
      </w:r>
      <w:r>
        <w:rPr>
          <w:rFonts w:cs="Times New Roman CYR"/>
          <w:b/>
          <w:color w:val="000000"/>
          <w:sz w:val="28"/>
          <w:szCs w:val="24"/>
          <w:lang w:val="ru-RU"/>
        </w:rPr>
        <w:lastRenderedPageBreak/>
        <w:t>Заключение</w:t>
      </w:r>
    </w:p>
    <w:p w:rsidR="00000000" w:rsidRDefault="004154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color w:val="000000"/>
          <w:sz w:val="28"/>
          <w:szCs w:val="24"/>
          <w:lang w:val="ru-RU"/>
        </w:rPr>
      </w:pP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Экологические преступления, то есть уголовно наказуемые посягательства на окружающую среду, представляют собой поведение человека, приносящего вред окружающей среде.</w:t>
      </w:r>
      <w:r>
        <w:rPr>
          <w:rFonts w:cs="Times New Roman CYR"/>
          <w:color w:val="000000"/>
          <w:sz w:val="28"/>
          <w:szCs w:val="24"/>
          <w:lang w:val="ru-RU"/>
        </w:rPr>
        <w:t xml:space="preserve"> Однако, в условиях нового, серьезно изменившегося подхода к экологическим проблемам, борьба с ними привлекает особое внимание. Это объясняется рядом обстоятельств. Прежде всего, экологические преступления - преступные посягательства &lt;http://ru.wikipedia.o</w:t>
      </w:r>
      <w:r>
        <w:rPr>
          <w:rFonts w:cs="Times New Roman CYR"/>
          <w:color w:val="000000"/>
          <w:sz w:val="28"/>
          <w:szCs w:val="24"/>
          <w:lang w:val="ru-RU"/>
        </w:rPr>
        <w:t>rg/wiki/%D0%9F%D1%80%D0%B5%D1%81%D1%82%D1%83%D0%BF%D0%BB%D0%B5%D0%BD%D0%B8%D0%B5&gt; на экологическую безопасность &lt;http://ru.wikipedia.org/wiki/%D0%AD%D0%BA%D0%BE%D0%BB%D0%BE%D0%B3%D0%B8%D1%87%D0%B5%D1%81%D0%BA%D0%B0%D1%8F_%D0%B1%D0%B5%D0%B7%D0%BE%D0%BF%D0%B</w:t>
      </w:r>
      <w:r>
        <w:rPr>
          <w:rFonts w:cs="Times New Roman CYR"/>
          <w:color w:val="000000"/>
          <w:sz w:val="28"/>
          <w:szCs w:val="24"/>
          <w:lang w:val="ru-RU"/>
        </w:rPr>
        <w:t>0%D1%81%D0%BD%D0%BE%D1%81%D1%82%D1%8C&gt; и средства обитания человека &lt;http://ru.wikipedia.org/wiki/%D0%A7%D0%B5%D0%BB%D0%BE%D0%B2%D0%B5%D0%BA&gt; и живых организмов, а в принципе - и их выживания. Поэтому именно в экологической преступности наиболее ярко отраж</w:t>
      </w:r>
      <w:r>
        <w:rPr>
          <w:rFonts w:cs="Times New Roman CYR"/>
          <w:color w:val="000000"/>
          <w:sz w:val="28"/>
          <w:szCs w:val="24"/>
          <w:lang w:val="ru-RU"/>
        </w:rPr>
        <w:t>аются те негативные явления, которые приводят к нанесению ущерба природе, бездумной эксплуатации природных ресурсов. Функционирование общества неразрывно связано с преобразованием природной среды, извлечением и потреблением ее полезных свойств, созданием б</w:t>
      </w:r>
      <w:r>
        <w:rPr>
          <w:rFonts w:cs="Times New Roman CYR"/>
          <w:color w:val="000000"/>
          <w:sz w:val="28"/>
          <w:szCs w:val="24"/>
          <w:lang w:val="ru-RU"/>
        </w:rPr>
        <w:t xml:space="preserve">лагоприятных экономических, организационных и иных условий для преумножения и воспроизводства природных богатств. Однако деятельность человека нередко сопряжена с такими нарушениями, которые причиняют серьезный, нередко невосполнимый ущерб самой природной </w:t>
      </w:r>
      <w:r>
        <w:rPr>
          <w:rFonts w:cs="Times New Roman CYR"/>
          <w:color w:val="000000"/>
          <w:sz w:val="28"/>
          <w:szCs w:val="24"/>
          <w:lang w:val="ru-RU"/>
        </w:rPr>
        <w:t>среде. Научно - технический прогресс, способствующий появлению новых технологических систем, иногда приводит к тому, что экологический вред, причиняемый природе человеком, приобретает опасные размеры, угрожающие самой биологической основе существования чел</w:t>
      </w:r>
      <w:r>
        <w:rPr>
          <w:rFonts w:cs="Times New Roman CYR"/>
          <w:color w:val="000000"/>
          <w:sz w:val="28"/>
          <w:szCs w:val="24"/>
          <w:lang w:val="ru-RU"/>
        </w:rPr>
        <w:t>овечества. Содержание уголовно - правовых запретов в сфере экологически значимого поведения таково, что экологические преступления представляют собой самые различные виды преступления по способу, "технологии" действия, целям, мотивам, сферам совершения. По</w:t>
      </w:r>
      <w:r>
        <w:rPr>
          <w:rFonts w:cs="Times New Roman CYR"/>
          <w:color w:val="000000"/>
          <w:sz w:val="28"/>
          <w:szCs w:val="24"/>
          <w:lang w:val="ru-RU"/>
        </w:rPr>
        <w:t xml:space="preserve">этому анализ генезиса экологической преступности позволяет исследовать практически весь круг явлений, связанных с негативным отношением к окружающей среде. Обострение экологической обстановки вызывает необходимость усиления средств правовой, в том числе и </w:t>
      </w:r>
      <w:r>
        <w:rPr>
          <w:rFonts w:cs="Times New Roman CYR"/>
          <w:color w:val="000000"/>
          <w:sz w:val="28"/>
          <w:szCs w:val="24"/>
          <w:lang w:val="ru-RU"/>
        </w:rPr>
        <w:t>уголовно - правовой защиты природной среды.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Загрязнение окружающей среды, истощение природных ресурсов и нарушение экологических связей в экосистемах стали глобальными проблемами. И если человечество будет продолжать идти по нынешнему пути развития то его </w:t>
      </w:r>
      <w:r>
        <w:rPr>
          <w:rFonts w:cs="Times New Roman CYR"/>
          <w:color w:val="000000"/>
          <w:sz w:val="28"/>
          <w:szCs w:val="24"/>
          <w:lang w:val="ru-RU"/>
        </w:rPr>
        <w:t>гибель, как считаю ведущие экологи мира, через два - три поколения неизбежно.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Несмотря на принимаемые Российским государством меры по </w:t>
      </w:r>
      <w:r>
        <w:rPr>
          <w:rFonts w:cs="Times New Roman CYR"/>
          <w:color w:val="000000"/>
          <w:sz w:val="28"/>
          <w:szCs w:val="24"/>
          <w:lang w:val="ru-RU"/>
        </w:rPr>
        <w:lastRenderedPageBreak/>
        <w:t xml:space="preserve">оздоровлению окружающей среды, экологические отношения по - прежнему продолжают развиваться в неблагоприятном для природы </w:t>
      </w:r>
      <w:r>
        <w:rPr>
          <w:rFonts w:cs="Times New Roman CYR"/>
          <w:color w:val="000000"/>
          <w:sz w:val="28"/>
          <w:szCs w:val="24"/>
          <w:lang w:val="ru-RU"/>
        </w:rPr>
        <w:t>и общества направлении.</w:t>
      </w:r>
    </w:p>
    <w:p w:rsidR="00000000" w:rsidRDefault="0041545C">
      <w:pPr>
        <w:pStyle w:val="Normal0"/>
        <w:ind w:firstLine="709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 xml:space="preserve">Возрастание угрозы экологической катастрофы в глобальном масштабе вызывает осознание настоятельной необходимости рационализации экологопользования и координации усилий в области охраны окружающей среды в рамках всего международного </w:t>
      </w:r>
      <w:r>
        <w:rPr>
          <w:rFonts w:cs="Times New Roman CYR"/>
          <w:color w:val="000000"/>
          <w:sz w:val="28"/>
          <w:szCs w:val="24"/>
          <w:lang w:val="ru-RU"/>
        </w:rPr>
        <w:t>сообщества. В настоящее время, в период надвигающегося экологического кризиса на всей планете, всем ныне живущим необходимо решить задачи перехода от эксплуатации и завоевания природы к ее сохранению и сотрудничеству с ней. В этих условиях экология человек</w:t>
      </w:r>
      <w:r>
        <w:rPr>
          <w:rFonts w:cs="Times New Roman CYR"/>
          <w:color w:val="000000"/>
          <w:sz w:val="28"/>
          <w:szCs w:val="24"/>
          <w:lang w:val="ru-RU"/>
        </w:rPr>
        <w:t>а приобретает особо важное значение, поскольку нормальные условия его существования прямо зависят от того, насколько человек вписывается в природу, способен познать ее законы и использовать ее в своей жизни. В настоящее время правоприменительная практика п</w:t>
      </w:r>
      <w:r>
        <w:rPr>
          <w:rFonts w:cs="Times New Roman CYR"/>
          <w:color w:val="000000"/>
          <w:sz w:val="28"/>
          <w:szCs w:val="24"/>
          <w:lang w:val="ru-RU"/>
        </w:rPr>
        <w:t>ривлечения к уголовной ответственности за экологические преступления недостаточно отработана. Последствия, наступающие в результате преступных деяний, абсолютно не соразмерны с наказаниями за них. Лишь единицы статей УК РФ в этой сфере предусматривают нака</w:t>
      </w:r>
      <w:r>
        <w:rPr>
          <w:rFonts w:cs="Times New Roman CYR"/>
          <w:color w:val="000000"/>
          <w:sz w:val="28"/>
          <w:szCs w:val="24"/>
          <w:lang w:val="ru-RU"/>
        </w:rPr>
        <w:t>зание в виде лишения свободы, а штрафы, налагаемые на правонарушителей, слишком малы и все это в совокупности приводит ко все более возрастающему числу экологических преступлений.</w:t>
      </w:r>
    </w:p>
    <w:p w:rsidR="00000000" w:rsidRDefault="0041545C">
      <w:pPr>
        <w:pStyle w:val="Normal0"/>
        <w:ind w:firstLine="709"/>
        <w:rPr>
          <w:rFonts w:cs="Times New Roman CYR"/>
          <w:b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br w:type="page"/>
      </w:r>
      <w:r>
        <w:rPr>
          <w:rFonts w:cs="Times New Roman CYR"/>
          <w:b/>
          <w:color w:val="000000"/>
          <w:sz w:val="28"/>
          <w:szCs w:val="24"/>
          <w:lang w:val="ru-RU"/>
        </w:rPr>
        <w:lastRenderedPageBreak/>
        <w:t>Список использованной литературы</w:t>
      </w:r>
    </w:p>
    <w:p w:rsidR="00000000" w:rsidRDefault="0041545C">
      <w:pPr>
        <w:pStyle w:val="Normal0"/>
        <w:ind w:firstLine="709"/>
        <w:rPr>
          <w:rFonts w:cs="Times New Roman CYR"/>
          <w:b/>
          <w:color w:val="000000"/>
          <w:sz w:val="28"/>
          <w:szCs w:val="24"/>
          <w:lang w:val="ru-RU"/>
        </w:rPr>
      </w:pPr>
    </w:p>
    <w:p w:rsidR="00000000" w:rsidRDefault="0041545C">
      <w:pPr>
        <w:pStyle w:val="Normal0"/>
        <w:suppressAutoHyphens/>
        <w:spacing w:line="360" w:lineRule="auto"/>
        <w:jc w:val="both"/>
        <w:rPr>
          <w:rFonts w:cs="Times New Roman CYR"/>
          <w:b/>
          <w:color w:val="000000"/>
          <w:sz w:val="28"/>
          <w:szCs w:val="24"/>
          <w:lang w:val="ru-RU"/>
        </w:rPr>
      </w:pPr>
      <w:r>
        <w:rPr>
          <w:rFonts w:cs="Times New Roman CYR"/>
          <w:b/>
          <w:color w:val="000000"/>
          <w:sz w:val="28"/>
          <w:szCs w:val="24"/>
          <w:lang w:val="ru-RU"/>
        </w:rPr>
        <w:t>Нормативные источники:</w:t>
      </w:r>
    </w:p>
    <w:p w:rsidR="00000000" w:rsidRDefault="0041545C">
      <w:pPr>
        <w:pStyle w:val="Normal0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1.</w:t>
      </w:r>
      <w:r>
        <w:rPr>
          <w:rFonts w:cs="Times New Roman CYR"/>
          <w:color w:val="000000"/>
          <w:sz w:val="28"/>
          <w:szCs w:val="24"/>
          <w:lang w:val="ru-RU"/>
        </w:rPr>
        <w:tab/>
        <w:t>Уголовный кодек</w:t>
      </w:r>
      <w:r>
        <w:rPr>
          <w:rFonts w:cs="Times New Roman CYR"/>
          <w:color w:val="000000"/>
          <w:sz w:val="28"/>
          <w:szCs w:val="24"/>
          <w:lang w:val="ru-RU"/>
        </w:rPr>
        <w:t>с Российской Федерации" от 13.06.1996 N 63-ФЗ (ред. от 05.04.2013)</w:t>
      </w:r>
    </w:p>
    <w:p w:rsidR="00000000" w:rsidRDefault="0041545C">
      <w:pPr>
        <w:pStyle w:val="Normal0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.</w:t>
      </w:r>
      <w:r>
        <w:rPr>
          <w:rFonts w:cs="Times New Roman CYR"/>
          <w:color w:val="000000"/>
          <w:sz w:val="28"/>
          <w:szCs w:val="24"/>
          <w:lang w:val="ru-RU"/>
        </w:rPr>
        <w:tab/>
        <w:t>ФЗ № 7- от 10.01.2002 г. "Об охране окружающей природной среды""</w:t>
      </w:r>
    </w:p>
    <w:p w:rsidR="00000000" w:rsidRDefault="0041545C">
      <w:pPr>
        <w:pStyle w:val="Normal0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.</w:t>
      </w:r>
      <w:r>
        <w:rPr>
          <w:rFonts w:cs="Times New Roman CYR"/>
          <w:color w:val="000000"/>
          <w:sz w:val="28"/>
          <w:szCs w:val="24"/>
          <w:lang w:val="ru-RU"/>
        </w:rPr>
        <w:tab/>
        <w:t>Постановление Пленума Верховного Суда РФ "О практике применения судами законодательства об ответственности за экологичес</w:t>
      </w:r>
      <w:r>
        <w:rPr>
          <w:rFonts w:cs="Times New Roman CYR"/>
          <w:color w:val="000000"/>
          <w:sz w:val="28"/>
          <w:szCs w:val="24"/>
          <w:lang w:val="ru-RU"/>
        </w:rPr>
        <w:t>кие правонарушения" от 5 ноября 1998 . N 14</w:t>
      </w:r>
    </w:p>
    <w:p w:rsidR="00000000" w:rsidRDefault="0041545C">
      <w:pPr>
        <w:pStyle w:val="Normal0"/>
        <w:suppressAutoHyphens/>
        <w:spacing w:line="360" w:lineRule="auto"/>
        <w:jc w:val="both"/>
        <w:rPr>
          <w:rFonts w:cs="Times New Roman CYR"/>
          <w:b/>
          <w:color w:val="000000"/>
          <w:sz w:val="28"/>
          <w:szCs w:val="24"/>
          <w:lang w:val="ru-RU"/>
        </w:rPr>
      </w:pPr>
      <w:r>
        <w:rPr>
          <w:rFonts w:cs="Times New Roman CYR"/>
          <w:b/>
          <w:color w:val="000000"/>
          <w:sz w:val="28"/>
          <w:szCs w:val="24"/>
          <w:lang w:val="ru-RU"/>
        </w:rPr>
        <w:t>Используемая Литература:</w:t>
      </w:r>
    </w:p>
    <w:p w:rsidR="00000000" w:rsidRDefault="0041545C">
      <w:pPr>
        <w:pStyle w:val="Normal0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4. Волков Г.А. и др. Практикум по экологическому праву России / Под ред. А. К. Голиченкова. - М., 2008.</w:t>
      </w:r>
    </w:p>
    <w:p w:rsidR="00000000" w:rsidRDefault="0041545C">
      <w:pPr>
        <w:pStyle w:val="Normal0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. Дьяков С. В. и др. Уголовное право. Особенная часть / Под ред. Б. В. Здравомыслов</w:t>
      </w:r>
      <w:r>
        <w:rPr>
          <w:rFonts w:cs="Times New Roman CYR"/>
          <w:color w:val="000000"/>
          <w:sz w:val="28"/>
          <w:szCs w:val="24"/>
          <w:lang w:val="ru-RU"/>
        </w:rPr>
        <w:t>а. - М., 2009.</w:t>
      </w:r>
    </w:p>
    <w:p w:rsidR="00000000" w:rsidRDefault="0041545C">
      <w:pPr>
        <w:pStyle w:val="Normal0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. Кругликов Л.Л. Уголовное право России: Учебник. - М., 2001.</w:t>
      </w:r>
    </w:p>
    <w:p w:rsidR="00000000" w:rsidRDefault="0041545C">
      <w:pPr>
        <w:pStyle w:val="Normal0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. Ерофеев Б.В. "Экологическое право России" М.: ТК Велби, Изд-во Проспект, 2009</w:t>
      </w:r>
    </w:p>
    <w:p w:rsidR="00000000" w:rsidRDefault="0041545C">
      <w:pPr>
        <w:pStyle w:val="Normal0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. Рарога А.И Уголовное право: Учебник. . - М.:Юристъ, 2005.</w:t>
      </w:r>
    </w:p>
    <w:p w:rsidR="0041545C" w:rsidRDefault="0041545C">
      <w:pPr>
        <w:pStyle w:val="Normal0"/>
        <w:suppressAutoHyphens/>
        <w:spacing w:line="360" w:lineRule="auto"/>
        <w:jc w:val="both"/>
        <w:rPr>
          <w:rFonts w:cs="Times New Roman CYR"/>
          <w:color w:val="000000"/>
          <w:sz w:val="28"/>
          <w:szCs w:val="24"/>
          <w:lang w:val="ru-RU"/>
        </w:rPr>
      </w:pPr>
      <w:r>
        <w:rPr>
          <w:rFonts w:cs="Times New Roman CYR"/>
          <w:color w:val="000000"/>
          <w:sz w:val="28"/>
          <w:szCs w:val="24"/>
          <w:lang w:val="ru-RU"/>
        </w:rPr>
        <w:t>. Сагитов С. М. Уголовная ответственнос</w:t>
      </w:r>
      <w:r>
        <w:rPr>
          <w:rFonts w:cs="Times New Roman CYR"/>
          <w:color w:val="000000"/>
          <w:sz w:val="28"/>
          <w:szCs w:val="24"/>
          <w:lang w:val="ru-RU"/>
        </w:rPr>
        <w:t>ть за экологические преступления. Лекции по уголовному праву. - СПб, 2010.</w:t>
      </w:r>
    </w:p>
    <w:sectPr w:rsidR="0041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3B"/>
    <w:rsid w:val="0041545C"/>
    <w:rsid w:val="00C6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AD237-DA7D-48AA-93B2-31B76B03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251"/>
    <w:rPr>
      <w:rFonts w:ascii="Times New Roman" w:eastAsia="Times New Roman" w:hAnsi="Times New Roman"/>
    </w:rPr>
  </w:style>
  <w:style w:type="paragraph" w:styleId="Heading2">
    <w:name w:val="heading 2"/>
    <w:uiPriority w:val="99"/>
    <w:pPr>
      <w:widowControl w:val="0"/>
      <w:autoSpaceDE w:val="0"/>
      <w:autoSpaceDN w:val="0"/>
      <w:adjustRightInd w:val="0"/>
      <w:outlineLvl w:val="1"/>
    </w:pPr>
    <w:rPr>
      <w:rFonts w:ascii="Times New Roman CYR" w:eastAsia="Times New Roman CYR" w:hAnsi="Times New Roman CYR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uiPriority w:val="99"/>
    <w:pPr>
      <w:widowControl w:val="0"/>
      <w:autoSpaceDE w:val="0"/>
      <w:autoSpaceDN w:val="0"/>
      <w:adjustRightInd w:val="0"/>
    </w:pPr>
    <w:rPr>
      <w:rFonts w:ascii="Times New Roman CYR" w:eastAsia="Times New Roman CYR" w:hAnsi="Times New Roman CYR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8427</Words>
  <Characters>48039</Characters>
  <Application>Microsoft Office Word</Application>
  <DocSecurity>0</DocSecurity>
  <Lines>400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cp:lastPrinted>1601-01-01T00:00:00Z</cp:lastPrinted>
  <dcterms:created xsi:type="dcterms:W3CDTF">2023-05-30T14:28:00Z</dcterms:created>
  <dcterms:modified xsi:type="dcterms:W3CDTF">2023-05-30T14:28:00Z</dcterms:modified>
</cp:coreProperties>
</file>